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36739" w:rsidRDefault="00C2766A">
      <w:pPr>
        <w:pBdr>
          <w:top w:val="nil"/>
          <w:left w:val="nil"/>
          <w:bottom w:val="nil"/>
          <w:right w:val="nil"/>
          <w:between w:val="nil"/>
        </w:pBdr>
        <w:spacing w:line="240" w:lineRule="auto"/>
        <w:ind w:left="0" w:hanging="2"/>
        <w:rPr>
          <w:color w:val="000000"/>
        </w:rPr>
      </w:pPr>
      <w:r>
        <w:rPr>
          <w:color w:val="000000"/>
        </w:rPr>
        <w:tab/>
        <w:t xml:space="preserve"> </w:t>
      </w:r>
    </w:p>
    <w:p w14:paraId="00000002" w14:textId="77777777" w:rsidR="00736739" w:rsidRDefault="00736739">
      <w:pPr>
        <w:pBdr>
          <w:top w:val="nil"/>
          <w:left w:val="nil"/>
          <w:bottom w:val="nil"/>
          <w:right w:val="nil"/>
          <w:between w:val="nil"/>
        </w:pBdr>
        <w:spacing w:line="240" w:lineRule="auto"/>
        <w:ind w:left="0" w:hanging="2"/>
        <w:rPr>
          <w:color w:val="000000"/>
        </w:rPr>
      </w:pPr>
    </w:p>
    <w:p w14:paraId="00000003" w14:textId="77777777" w:rsidR="00736739" w:rsidRDefault="00736739">
      <w:pPr>
        <w:pBdr>
          <w:top w:val="nil"/>
          <w:left w:val="nil"/>
          <w:bottom w:val="nil"/>
          <w:right w:val="nil"/>
          <w:between w:val="nil"/>
        </w:pBdr>
        <w:spacing w:line="240" w:lineRule="auto"/>
        <w:ind w:left="0" w:hanging="2"/>
        <w:rPr>
          <w:color w:val="000000"/>
        </w:rPr>
      </w:pPr>
    </w:p>
    <w:p w14:paraId="00000004" w14:textId="77777777" w:rsidR="00736739" w:rsidRDefault="00736739">
      <w:pPr>
        <w:pBdr>
          <w:top w:val="nil"/>
          <w:left w:val="nil"/>
          <w:bottom w:val="nil"/>
          <w:right w:val="nil"/>
          <w:between w:val="nil"/>
        </w:pBdr>
        <w:spacing w:line="240" w:lineRule="auto"/>
        <w:ind w:left="0" w:hanging="2"/>
        <w:rPr>
          <w:color w:val="000000"/>
        </w:rPr>
      </w:pPr>
    </w:p>
    <w:p w14:paraId="00000005" w14:textId="77777777" w:rsidR="00736739" w:rsidRDefault="00736739">
      <w:pPr>
        <w:pBdr>
          <w:top w:val="nil"/>
          <w:left w:val="nil"/>
          <w:bottom w:val="nil"/>
          <w:right w:val="nil"/>
          <w:between w:val="nil"/>
        </w:pBdr>
        <w:spacing w:line="240" w:lineRule="auto"/>
        <w:ind w:left="0" w:hanging="2"/>
        <w:rPr>
          <w:color w:val="000000"/>
        </w:rPr>
      </w:pPr>
    </w:p>
    <w:p w14:paraId="00000006" w14:textId="77777777" w:rsidR="00736739" w:rsidRDefault="00736739">
      <w:pPr>
        <w:pBdr>
          <w:top w:val="nil"/>
          <w:left w:val="nil"/>
          <w:bottom w:val="nil"/>
          <w:right w:val="nil"/>
          <w:between w:val="nil"/>
        </w:pBdr>
        <w:spacing w:line="240" w:lineRule="auto"/>
        <w:ind w:left="0" w:hanging="2"/>
        <w:rPr>
          <w:color w:val="000000"/>
        </w:rPr>
      </w:pPr>
    </w:p>
    <w:p w14:paraId="00000007" w14:textId="77777777" w:rsidR="00736739" w:rsidRDefault="00736739">
      <w:pPr>
        <w:pBdr>
          <w:top w:val="nil"/>
          <w:left w:val="nil"/>
          <w:bottom w:val="nil"/>
          <w:right w:val="nil"/>
          <w:between w:val="nil"/>
        </w:pBdr>
        <w:spacing w:line="240" w:lineRule="auto"/>
        <w:ind w:left="0" w:hanging="2"/>
        <w:rPr>
          <w:color w:val="000000"/>
        </w:rPr>
      </w:pPr>
    </w:p>
    <w:p w14:paraId="00000008" w14:textId="77777777" w:rsidR="00736739" w:rsidRDefault="00736739">
      <w:pPr>
        <w:pBdr>
          <w:top w:val="nil"/>
          <w:left w:val="nil"/>
          <w:bottom w:val="nil"/>
          <w:right w:val="nil"/>
          <w:between w:val="nil"/>
        </w:pBdr>
        <w:spacing w:line="240" w:lineRule="auto"/>
        <w:ind w:left="0" w:hanging="2"/>
        <w:rPr>
          <w:color w:val="000000"/>
        </w:rPr>
      </w:pPr>
    </w:p>
    <w:p w14:paraId="00000009" w14:textId="77777777" w:rsidR="00736739" w:rsidRDefault="00736739">
      <w:pPr>
        <w:pBdr>
          <w:top w:val="nil"/>
          <w:left w:val="nil"/>
          <w:bottom w:val="nil"/>
          <w:right w:val="nil"/>
          <w:between w:val="nil"/>
        </w:pBdr>
        <w:spacing w:line="240" w:lineRule="auto"/>
        <w:ind w:left="0" w:hanging="2"/>
        <w:rPr>
          <w:color w:val="000000"/>
        </w:rPr>
      </w:pPr>
    </w:p>
    <w:p w14:paraId="0000000A" w14:textId="77777777" w:rsidR="00736739" w:rsidRDefault="00736739">
      <w:pPr>
        <w:pBdr>
          <w:top w:val="nil"/>
          <w:left w:val="nil"/>
          <w:bottom w:val="nil"/>
          <w:right w:val="nil"/>
          <w:between w:val="nil"/>
        </w:pBdr>
        <w:spacing w:line="240" w:lineRule="auto"/>
        <w:ind w:left="0" w:hanging="2"/>
        <w:rPr>
          <w:color w:val="000000"/>
        </w:rPr>
      </w:pPr>
    </w:p>
    <w:p w14:paraId="0000000B" w14:textId="77777777" w:rsidR="00736739" w:rsidRDefault="00736739">
      <w:pPr>
        <w:pBdr>
          <w:top w:val="nil"/>
          <w:left w:val="nil"/>
          <w:bottom w:val="nil"/>
          <w:right w:val="nil"/>
          <w:between w:val="nil"/>
        </w:pBdr>
        <w:spacing w:line="240" w:lineRule="auto"/>
        <w:ind w:left="0" w:hanging="2"/>
        <w:rPr>
          <w:color w:val="000000"/>
        </w:rPr>
      </w:pPr>
    </w:p>
    <w:p w14:paraId="0000000C" w14:textId="77777777" w:rsidR="00736739" w:rsidRDefault="00736739">
      <w:pPr>
        <w:pBdr>
          <w:top w:val="nil"/>
          <w:left w:val="nil"/>
          <w:bottom w:val="nil"/>
          <w:right w:val="nil"/>
          <w:between w:val="nil"/>
        </w:pBdr>
        <w:spacing w:line="240" w:lineRule="auto"/>
        <w:ind w:left="0" w:hanging="2"/>
        <w:rPr>
          <w:color w:val="000000"/>
        </w:rPr>
      </w:pPr>
    </w:p>
    <w:p w14:paraId="0000000D" w14:textId="77777777" w:rsidR="00736739" w:rsidRDefault="00736739">
      <w:pPr>
        <w:pBdr>
          <w:top w:val="nil"/>
          <w:left w:val="nil"/>
          <w:bottom w:val="nil"/>
          <w:right w:val="nil"/>
          <w:between w:val="nil"/>
        </w:pBdr>
        <w:spacing w:line="240" w:lineRule="auto"/>
        <w:ind w:left="0" w:hanging="2"/>
        <w:rPr>
          <w:color w:val="000000"/>
        </w:rPr>
      </w:pPr>
    </w:p>
    <w:p w14:paraId="0000000E" w14:textId="77777777" w:rsidR="00736739" w:rsidRDefault="00736739">
      <w:pPr>
        <w:pBdr>
          <w:top w:val="nil"/>
          <w:left w:val="nil"/>
          <w:bottom w:val="nil"/>
          <w:right w:val="nil"/>
          <w:between w:val="nil"/>
        </w:pBdr>
        <w:spacing w:line="240" w:lineRule="auto"/>
        <w:ind w:left="0" w:hanging="2"/>
        <w:rPr>
          <w:color w:val="000000"/>
        </w:rPr>
      </w:pPr>
    </w:p>
    <w:p w14:paraId="0000000F" w14:textId="77777777" w:rsidR="00736739" w:rsidRDefault="00736739">
      <w:pPr>
        <w:pBdr>
          <w:top w:val="nil"/>
          <w:left w:val="nil"/>
          <w:bottom w:val="nil"/>
          <w:right w:val="nil"/>
          <w:between w:val="nil"/>
        </w:pBdr>
        <w:spacing w:line="240" w:lineRule="auto"/>
        <w:ind w:left="0" w:hanging="2"/>
        <w:rPr>
          <w:color w:val="000000"/>
        </w:rPr>
      </w:pPr>
    </w:p>
    <w:p w14:paraId="00000010" w14:textId="77777777" w:rsidR="00736739" w:rsidRDefault="00C2766A">
      <w:pPr>
        <w:pBdr>
          <w:top w:val="nil"/>
          <w:left w:val="nil"/>
          <w:bottom w:val="nil"/>
          <w:right w:val="nil"/>
          <w:between w:val="nil"/>
        </w:pBdr>
        <w:spacing w:line="240" w:lineRule="auto"/>
        <w:ind w:left="2" w:hanging="4"/>
        <w:jc w:val="center"/>
        <w:rPr>
          <w:rFonts w:ascii="Arial" w:eastAsia="Arial" w:hAnsi="Arial" w:cs="Arial"/>
          <w:color w:val="000000"/>
          <w:sz w:val="40"/>
          <w:szCs w:val="40"/>
        </w:rPr>
      </w:pPr>
      <w:r>
        <w:rPr>
          <w:rFonts w:ascii="Arial" w:eastAsia="Arial" w:hAnsi="Arial" w:cs="Arial"/>
          <w:b/>
          <w:color w:val="000000"/>
          <w:sz w:val="40"/>
          <w:szCs w:val="40"/>
        </w:rPr>
        <w:t>Krizový plán školy</w:t>
      </w:r>
    </w:p>
    <w:p w14:paraId="00000011" w14:textId="77777777" w:rsidR="00736739" w:rsidRDefault="00C2766A">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 xml:space="preserve">(doplněk školního řádu </w:t>
      </w:r>
      <w:proofErr w:type="gramStart"/>
      <w:r>
        <w:rPr>
          <w:rFonts w:ascii="Arial" w:eastAsia="Arial" w:hAnsi="Arial" w:cs="Arial"/>
          <w:b/>
          <w:color w:val="000000"/>
        </w:rPr>
        <w:t>a  preventivního</w:t>
      </w:r>
      <w:proofErr w:type="gramEnd"/>
      <w:r>
        <w:rPr>
          <w:rFonts w:ascii="Arial" w:eastAsia="Arial" w:hAnsi="Arial" w:cs="Arial"/>
          <w:b/>
          <w:color w:val="000000"/>
        </w:rPr>
        <w:t xml:space="preserve"> programu, který je součásti Progr</w:t>
      </w:r>
      <w:r>
        <w:rPr>
          <w:rFonts w:ascii="Arial" w:eastAsia="Arial" w:hAnsi="Arial" w:cs="Arial"/>
          <w:b/>
        </w:rPr>
        <w:t xml:space="preserve">amu </w:t>
      </w:r>
      <w:proofErr w:type="spellStart"/>
      <w:r>
        <w:rPr>
          <w:rFonts w:ascii="Arial" w:eastAsia="Arial" w:hAnsi="Arial" w:cs="Arial"/>
          <w:b/>
        </w:rPr>
        <w:t>poradentských</w:t>
      </w:r>
      <w:proofErr w:type="spellEnd"/>
      <w:r>
        <w:rPr>
          <w:rFonts w:ascii="Arial" w:eastAsia="Arial" w:hAnsi="Arial" w:cs="Arial"/>
          <w:b/>
        </w:rPr>
        <w:t xml:space="preserve"> služeb</w:t>
      </w:r>
      <w:r>
        <w:rPr>
          <w:rFonts w:ascii="Arial" w:eastAsia="Arial" w:hAnsi="Arial" w:cs="Arial"/>
          <w:b/>
          <w:color w:val="000000"/>
        </w:rPr>
        <w:t>)</w:t>
      </w:r>
    </w:p>
    <w:p w14:paraId="00000012" w14:textId="77777777" w:rsidR="00736739" w:rsidRDefault="00C2766A">
      <w:pPr>
        <w:widowControl w:val="0"/>
        <w:pBdr>
          <w:top w:val="nil"/>
          <w:left w:val="nil"/>
          <w:bottom w:val="nil"/>
          <w:right w:val="nil"/>
          <w:between w:val="nil"/>
        </w:pBdr>
        <w:spacing w:line="276" w:lineRule="auto"/>
        <w:ind w:left="0" w:hanging="2"/>
        <w:rPr>
          <w:rFonts w:ascii="Arial" w:eastAsia="Arial" w:hAnsi="Arial" w:cs="Arial"/>
          <w:color w:val="000000"/>
        </w:rPr>
      </w:pPr>
      <w:r>
        <w:br w:type="page"/>
      </w:r>
    </w:p>
    <w:sdt>
      <w:sdtPr>
        <w:id w:val="-1641961806"/>
        <w:docPartObj>
          <w:docPartGallery w:val="Table of Contents"/>
          <w:docPartUnique/>
        </w:docPartObj>
      </w:sdtPr>
      <w:sdtEndPr/>
      <w:sdtContent>
        <w:p w14:paraId="00000013" w14:textId="77777777" w:rsidR="00736739" w:rsidRPr="00523254" w:rsidRDefault="00C2766A">
          <w:pPr>
            <w:pBdr>
              <w:top w:val="nil"/>
              <w:left w:val="nil"/>
              <w:bottom w:val="nil"/>
              <w:right w:val="nil"/>
              <w:between w:val="nil"/>
            </w:pBdr>
            <w:spacing w:line="240" w:lineRule="auto"/>
            <w:ind w:left="0" w:hanging="2"/>
            <w:jc w:val="center"/>
          </w:pPr>
          <w:r w:rsidRPr="00523254">
            <w:fldChar w:fldCharType="begin"/>
          </w:r>
          <w:r w:rsidRPr="00523254">
            <w:instrText xml:space="preserve"> TOC \h \u \z </w:instrText>
          </w:r>
          <w:r w:rsidRPr="00523254">
            <w:fldChar w:fldCharType="separate"/>
          </w:r>
        </w:p>
        <w:p w14:paraId="00000014" w14:textId="77777777" w:rsidR="00736739" w:rsidRPr="00523254" w:rsidRDefault="00000000">
          <w:pPr>
            <w:pBdr>
              <w:top w:val="nil"/>
              <w:left w:val="nil"/>
              <w:bottom w:val="nil"/>
              <w:right w:val="nil"/>
              <w:between w:val="nil"/>
            </w:pBdr>
            <w:tabs>
              <w:tab w:val="right" w:pos="9062"/>
            </w:tabs>
            <w:spacing w:line="240" w:lineRule="auto"/>
            <w:ind w:left="0" w:hanging="2"/>
          </w:pPr>
          <w:hyperlink w:anchor="_heading=h.gjdgxs">
            <w:r w:rsidR="00C2766A" w:rsidRPr="00523254">
              <w:rPr>
                <w:rFonts w:eastAsia="Arial"/>
              </w:rPr>
              <w:t>Krizový plán školy obecně</w:t>
            </w:r>
          </w:hyperlink>
          <w:hyperlink w:anchor="_heading=h.gjdgxs">
            <w:r w:rsidR="00C2766A" w:rsidRPr="00523254">
              <w:rPr>
                <w:rFonts w:eastAsia="Arial"/>
              </w:rPr>
              <w:tab/>
              <w:t>2</w:t>
            </w:r>
          </w:hyperlink>
        </w:p>
        <w:p w14:paraId="00000015" w14:textId="77777777" w:rsidR="00736739" w:rsidRPr="00523254" w:rsidRDefault="00000000">
          <w:pPr>
            <w:pBdr>
              <w:top w:val="nil"/>
              <w:left w:val="nil"/>
              <w:bottom w:val="nil"/>
              <w:right w:val="nil"/>
              <w:between w:val="nil"/>
            </w:pBdr>
            <w:tabs>
              <w:tab w:val="right" w:pos="9062"/>
            </w:tabs>
            <w:spacing w:line="240" w:lineRule="auto"/>
            <w:ind w:left="0" w:hanging="2"/>
          </w:pPr>
          <w:hyperlink w:anchor="_heading=h.30j0zll">
            <w:r w:rsidR="00C2766A" w:rsidRPr="00523254">
              <w:rPr>
                <w:rFonts w:eastAsia="Arial"/>
              </w:rPr>
              <w:t>Poradenská a jiná preventivní zařízení:</w:t>
            </w:r>
          </w:hyperlink>
          <w:hyperlink w:anchor="_heading=h.30j0zll">
            <w:r w:rsidR="00C2766A" w:rsidRPr="00523254">
              <w:rPr>
                <w:rFonts w:eastAsia="Arial"/>
              </w:rPr>
              <w:tab/>
              <w:t>2</w:t>
            </w:r>
          </w:hyperlink>
        </w:p>
        <w:p w14:paraId="00000016" w14:textId="77777777" w:rsidR="00736739" w:rsidRPr="00523254" w:rsidRDefault="00000000">
          <w:pPr>
            <w:pBdr>
              <w:top w:val="nil"/>
              <w:left w:val="nil"/>
              <w:bottom w:val="nil"/>
              <w:right w:val="nil"/>
              <w:between w:val="nil"/>
            </w:pBdr>
            <w:tabs>
              <w:tab w:val="right" w:pos="9062"/>
            </w:tabs>
            <w:spacing w:line="240" w:lineRule="auto"/>
            <w:ind w:left="0" w:hanging="2"/>
          </w:pPr>
          <w:hyperlink w:anchor="_heading=h.1fob9te">
            <w:r w:rsidR="00C2766A" w:rsidRPr="00523254">
              <w:rPr>
                <w:rFonts w:eastAsia="Arial"/>
              </w:rPr>
              <w:t>Šikana</w:t>
            </w:r>
          </w:hyperlink>
          <w:hyperlink w:anchor="_heading=h.1fob9te">
            <w:r w:rsidR="00C2766A" w:rsidRPr="00523254">
              <w:rPr>
                <w:rFonts w:eastAsia="Arial"/>
              </w:rPr>
              <w:tab/>
              <w:t>3</w:t>
            </w:r>
          </w:hyperlink>
        </w:p>
        <w:p w14:paraId="00000017" w14:textId="77777777" w:rsidR="00736739" w:rsidRPr="00523254" w:rsidRDefault="00000000">
          <w:pPr>
            <w:pBdr>
              <w:top w:val="nil"/>
              <w:left w:val="nil"/>
              <w:bottom w:val="nil"/>
              <w:right w:val="nil"/>
              <w:between w:val="nil"/>
            </w:pBdr>
            <w:tabs>
              <w:tab w:val="right" w:pos="9062"/>
            </w:tabs>
            <w:spacing w:line="240" w:lineRule="auto"/>
            <w:ind w:left="0" w:hanging="2"/>
          </w:pPr>
          <w:hyperlink w:anchor="_heading=h.3znysh7">
            <w:r w:rsidR="00C2766A" w:rsidRPr="00523254">
              <w:rPr>
                <w:rFonts w:eastAsia="Arial"/>
              </w:rPr>
              <w:t>Návykové látky (NL)</w:t>
            </w:r>
          </w:hyperlink>
          <w:hyperlink w:anchor="_heading=h.3znysh7">
            <w:r w:rsidR="00C2766A" w:rsidRPr="00523254">
              <w:rPr>
                <w:rFonts w:eastAsia="Arial"/>
              </w:rPr>
              <w:tab/>
              <w:t>5</w:t>
            </w:r>
          </w:hyperlink>
        </w:p>
        <w:p w14:paraId="00000018" w14:textId="77777777" w:rsidR="00736739" w:rsidRPr="00523254" w:rsidRDefault="00000000">
          <w:pPr>
            <w:pBdr>
              <w:top w:val="nil"/>
              <w:left w:val="nil"/>
              <w:bottom w:val="nil"/>
              <w:right w:val="nil"/>
              <w:between w:val="nil"/>
            </w:pBdr>
            <w:tabs>
              <w:tab w:val="right" w:pos="9062"/>
            </w:tabs>
            <w:spacing w:line="240" w:lineRule="auto"/>
            <w:ind w:left="0" w:hanging="2"/>
          </w:pPr>
          <w:hyperlink w:anchor="_heading=h.2et92p0">
            <w:r w:rsidR="00C2766A" w:rsidRPr="00523254">
              <w:rPr>
                <w:rFonts w:eastAsia="Arial"/>
              </w:rPr>
              <w:t>Krádeže a vandalismus v prostředí školy</w:t>
            </w:r>
          </w:hyperlink>
          <w:hyperlink w:anchor="_heading=h.2et92p0">
            <w:r w:rsidR="00C2766A" w:rsidRPr="00523254">
              <w:rPr>
                <w:rFonts w:eastAsia="Arial"/>
              </w:rPr>
              <w:tab/>
              <w:t>9</w:t>
            </w:r>
          </w:hyperlink>
        </w:p>
        <w:p w14:paraId="00000019" w14:textId="77777777" w:rsidR="00736739" w:rsidRPr="00523254" w:rsidRDefault="00000000">
          <w:pPr>
            <w:pBdr>
              <w:top w:val="nil"/>
              <w:left w:val="nil"/>
              <w:bottom w:val="nil"/>
              <w:right w:val="nil"/>
              <w:between w:val="nil"/>
            </w:pBdr>
            <w:tabs>
              <w:tab w:val="right" w:pos="9062"/>
            </w:tabs>
            <w:spacing w:line="240" w:lineRule="auto"/>
            <w:ind w:left="0" w:hanging="2"/>
          </w:pPr>
          <w:hyperlink w:anchor="_heading=h.tyjcwt">
            <w:r w:rsidR="00C2766A" w:rsidRPr="00523254">
              <w:rPr>
                <w:rFonts w:eastAsia="Arial"/>
              </w:rPr>
              <w:t>Rasismus.</w:t>
            </w:r>
          </w:hyperlink>
          <w:hyperlink w:anchor="_heading=h.tyjcwt">
            <w:r w:rsidR="00C2766A" w:rsidRPr="00523254">
              <w:rPr>
                <w:rFonts w:eastAsia="Arial"/>
              </w:rPr>
              <w:tab/>
              <w:t>10</w:t>
            </w:r>
          </w:hyperlink>
        </w:p>
        <w:p w14:paraId="0000001A" w14:textId="77777777" w:rsidR="00736739" w:rsidRPr="00523254" w:rsidRDefault="00000000">
          <w:pPr>
            <w:pBdr>
              <w:top w:val="nil"/>
              <w:left w:val="nil"/>
              <w:bottom w:val="nil"/>
              <w:right w:val="nil"/>
              <w:between w:val="nil"/>
            </w:pBdr>
            <w:tabs>
              <w:tab w:val="right" w:pos="9062"/>
            </w:tabs>
            <w:spacing w:line="240" w:lineRule="auto"/>
            <w:ind w:left="0" w:hanging="2"/>
          </w:pPr>
          <w:hyperlink w:anchor="_heading=h.3dy6vkm">
            <w:r w:rsidR="00C2766A" w:rsidRPr="00523254">
              <w:rPr>
                <w:rFonts w:eastAsia="Arial"/>
              </w:rPr>
              <w:t>Sebepoškozování.</w:t>
            </w:r>
          </w:hyperlink>
          <w:hyperlink w:anchor="_heading=h.3dy6vkm">
            <w:r w:rsidR="00C2766A" w:rsidRPr="00523254">
              <w:rPr>
                <w:rFonts w:eastAsia="Arial"/>
              </w:rPr>
              <w:tab/>
              <w:t>11</w:t>
            </w:r>
          </w:hyperlink>
        </w:p>
        <w:p w14:paraId="0000001B" w14:textId="6E9333EF" w:rsidR="00736739" w:rsidRPr="00523254" w:rsidRDefault="00000000" w:rsidP="00F53000">
          <w:pPr>
            <w:pBdr>
              <w:top w:val="nil"/>
              <w:left w:val="nil"/>
              <w:bottom w:val="nil"/>
              <w:right w:val="nil"/>
              <w:between w:val="nil"/>
            </w:pBdr>
            <w:tabs>
              <w:tab w:val="right" w:pos="9062"/>
            </w:tabs>
            <w:spacing w:line="240" w:lineRule="auto"/>
            <w:ind w:left="0" w:hanging="2"/>
          </w:pPr>
          <w:hyperlink w:anchor="_heading=h.1t3h5sf">
            <w:r w:rsidR="00C2766A" w:rsidRPr="00523254">
              <w:rPr>
                <w:rFonts w:eastAsia="Arial"/>
              </w:rPr>
              <w:t>Emočně náročné a rizikové situace.</w:t>
            </w:r>
          </w:hyperlink>
          <w:r w:rsidR="00C2766A" w:rsidRPr="00523254">
            <w:t xml:space="preserve">       </w:t>
          </w:r>
          <w:r w:rsidR="00F53000" w:rsidRPr="00523254">
            <w:t xml:space="preserve">                                                                                   </w:t>
          </w:r>
          <w:r w:rsidR="00523254" w:rsidRPr="00523254">
            <w:tab/>
          </w:r>
          <w:r w:rsidR="00C2766A" w:rsidRPr="00523254">
            <w:t>12</w:t>
          </w:r>
        </w:p>
        <w:p w14:paraId="0000001C" w14:textId="286966A3" w:rsidR="00736739" w:rsidRPr="00F53000" w:rsidRDefault="00C2766A">
          <w:pPr>
            <w:pBdr>
              <w:top w:val="nil"/>
              <w:left w:val="nil"/>
              <w:bottom w:val="nil"/>
              <w:right w:val="nil"/>
              <w:between w:val="nil"/>
            </w:pBdr>
            <w:tabs>
              <w:tab w:val="right" w:pos="9062"/>
            </w:tabs>
            <w:spacing w:line="240" w:lineRule="auto"/>
            <w:ind w:left="0" w:hanging="2"/>
          </w:pPr>
          <w:r w:rsidRPr="00523254">
            <w:t>Nošení zbraní a předmětů ohrožujících zdraví</w:t>
          </w:r>
          <w:r w:rsidRPr="00523254">
            <w:rPr>
              <w:rFonts w:eastAsia="Arial"/>
            </w:rPr>
            <w:t xml:space="preserve">     </w:t>
          </w:r>
          <w:r w:rsidR="00523254" w:rsidRPr="00523254">
            <w:rPr>
              <w:rFonts w:eastAsia="Arial"/>
            </w:rPr>
            <w:tab/>
          </w:r>
          <w:r w:rsidRPr="00523254">
            <w:rPr>
              <w:rFonts w:eastAsia="Arial"/>
            </w:rPr>
            <w:t xml:space="preserve">    </w:t>
          </w:r>
          <w:r w:rsidR="00F53000" w:rsidRPr="00523254">
            <w:rPr>
              <w:rFonts w:eastAsia="Arial"/>
            </w:rPr>
            <w:t xml:space="preserve">       </w:t>
          </w:r>
          <w:r w:rsidRPr="00523254">
            <w:rPr>
              <w:rFonts w:eastAsia="Arial"/>
            </w:rPr>
            <w:t xml:space="preserve">                                                </w:t>
          </w:r>
          <w:r w:rsidR="00F53000" w:rsidRPr="00523254">
            <w:rPr>
              <w:rFonts w:eastAsia="Arial"/>
            </w:rPr>
            <w:t xml:space="preserve"> </w:t>
          </w:r>
          <w:r w:rsidRPr="00523254">
            <w:rPr>
              <w:rFonts w:eastAsia="Arial"/>
            </w:rPr>
            <w:t xml:space="preserve">  </w:t>
          </w:r>
          <w:r w:rsidR="00F53000" w:rsidRPr="00523254">
            <w:rPr>
              <w:rFonts w:eastAsia="Arial"/>
            </w:rPr>
            <w:t xml:space="preserve">      </w:t>
          </w:r>
          <w:r w:rsidRPr="00523254">
            <w:rPr>
              <w:rFonts w:eastAsia="Arial"/>
            </w:rPr>
            <w:t>13</w:t>
          </w:r>
          <w:r w:rsidRPr="00523254">
            <w:fldChar w:fldCharType="end"/>
          </w:r>
        </w:p>
      </w:sdtContent>
    </w:sdt>
    <w:p w14:paraId="0000001D" w14:textId="77777777" w:rsidR="00736739" w:rsidRPr="00F53000" w:rsidRDefault="00736739">
      <w:pPr>
        <w:pBdr>
          <w:top w:val="nil"/>
          <w:left w:val="nil"/>
          <w:bottom w:val="nil"/>
          <w:right w:val="nil"/>
          <w:between w:val="nil"/>
        </w:pBdr>
        <w:spacing w:line="240" w:lineRule="auto"/>
        <w:ind w:left="0" w:hanging="2"/>
        <w:jc w:val="center"/>
        <w:rPr>
          <w:rFonts w:eastAsia="Arial"/>
          <w:color w:val="000000"/>
        </w:rPr>
      </w:pPr>
    </w:p>
    <w:p w14:paraId="0000001E" w14:textId="77777777" w:rsidR="00736739" w:rsidRDefault="00C2766A">
      <w:pPr>
        <w:keepNext/>
        <w:pBdr>
          <w:top w:val="nil"/>
          <w:left w:val="nil"/>
          <w:bottom w:val="nil"/>
          <w:right w:val="nil"/>
          <w:between w:val="nil"/>
        </w:pBdr>
        <w:spacing w:before="240" w:after="60" w:line="360" w:lineRule="auto"/>
        <w:ind w:left="0" w:hanging="2"/>
        <w:rPr>
          <w:rFonts w:ascii="Arial" w:eastAsia="Arial" w:hAnsi="Arial" w:cs="Arial"/>
          <w:b/>
          <w:color w:val="000000"/>
          <w:sz w:val="32"/>
          <w:szCs w:val="32"/>
        </w:rPr>
      </w:pPr>
      <w:bookmarkStart w:id="0" w:name="_heading=h.gjdgxs" w:colFirst="0" w:colLast="0"/>
      <w:bookmarkEnd w:id="0"/>
      <w:r w:rsidRPr="00F53000">
        <w:br w:type="page"/>
      </w:r>
      <w:r>
        <w:rPr>
          <w:rFonts w:ascii="Arial" w:eastAsia="Arial" w:hAnsi="Arial" w:cs="Arial"/>
          <w:b/>
          <w:color w:val="000000"/>
          <w:sz w:val="32"/>
          <w:szCs w:val="32"/>
        </w:rPr>
        <w:lastRenderedPageBreak/>
        <w:t>Krizový plán školy obecně</w:t>
      </w:r>
    </w:p>
    <w:p w14:paraId="0000001F" w14:textId="77777777" w:rsidR="00736739" w:rsidRDefault="00C2766A">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Krizový plán školy by měl zahrnovat postupy a možná řešení při výskytu projevů rizikového chování, ať už se jedná o šikanu, zneužívání návykových látek (NL), </w:t>
      </w:r>
      <w:proofErr w:type="spellStart"/>
      <w:r>
        <w:rPr>
          <w:rFonts w:ascii="Arial" w:eastAsia="Arial" w:hAnsi="Arial" w:cs="Arial"/>
          <w:color w:val="000000"/>
        </w:rPr>
        <w:t>sebeubližování</w:t>
      </w:r>
      <w:proofErr w:type="spellEnd"/>
      <w:r>
        <w:rPr>
          <w:rFonts w:ascii="Arial" w:eastAsia="Arial" w:hAnsi="Arial" w:cs="Arial"/>
          <w:color w:val="000000"/>
        </w:rPr>
        <w:t xml:space="preserve">, projevy rasismus </w:t>
      </w:r>
      <w:proofErr w:type="gramStart"/>
      <w:r>
        <w:rPr>
          <w:rFonts w:ascii="Arial" w:eastAsia="Arial" w:hAnsi="Arial" w:cs="Arial"/>
          <w:color w:val="000000"/>
        </w:rPr>
        <w:t>apod..</w:t>
      </w:r>
      <w:proofErr w:type="gramEnd"/>
      <w:r>
        <w:rPr>
          <w:rFonts w:ascii="Arial" w:eastAsia="Arial" w:hAnsi="Arial" w:cs="Arial"/>
          <w:color w:val="000000"/>
        </w:rPr>
        <w:t xml:space="preserve"> Krizový plán je sestaven školním metodikem prevence (ŠMP) na základě fungující praxe školy a platné legislativy, dále je konzultován a schválen ředitelkou školy. Případné připomínky od pedagogických pracovníků byly též zohledněny.</w:t>
      </w:r>
    </w:p>
    <w:p w14:paraId="00000020" w14:textId="77777777" w:rsidR="00736739" w:rsidRDefault="00C2766A">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Cílem krizového plánu je eliminovat, či minimalizovat škody v případě, kdy k projevům rizikového chování ve školním prostředí dojde. Má být pomocným manuálem pro všechny pedagogické pracovníky a zároveň má být k dispozici rodičům, kteří tak mají možnost seznámit se a sledovat vnitřní řády školy.</w:t>
      </w:r>
    </w:p>
    <w:p w14:paraId="00000021" w14:textId="77777777" w:rsidR="00736739" w:rsidRDefault="00736739">
      <w:pPr>
        <w:pBdr>
          <w:top w:val="nil"/>
          <w:left w:val="nil"/>
          <w:bottom w:val="nil"/>
          <w:right w:val="nil"/>
          <w:between w:val="nil"/>
        </w:pBdr>
        <w:spacing w:line="360" w:lineRule="auto"/>
        <w:ind w:left="0" w:hanging="2"/>
        <w:rPr>
          <w:rFonts w:ascii="Arial" w:eastAsia="Arial" w:hAnsi="Arial" w:cs="Arial"/>
          <w:color w:val="000000"/>
        </w:rPr>
      </w:pPr>
    </w:p>
    <w:p w14:paraId="00000022" w14:textId="77777777" w:rsidR="00736739" w:rsidRDefault="00C2766A">
      <w:pPr>
        <w:pBdr>
          <w:top w:val="nil"/>
          <w:left w:val="nil"/>
          <w:bottom w:val="nil"/>
          <w:right w:val="nil"/>
          <w:between w:val="nil"/>
        </w:pBdr>
        <w:spacing w:line="360" w:lineRule="auto"/>
        <w:ind w:left="0" w:hanging="2"/>
        <w:rPr>
          <w:rFonts w:ascii="Arial" w:eastAsia="Arial" w:hAnsi="Arial" w:cs="Arial"/>
          <w:color w:val="000000"/>
        </w:rPr>
      </w:pPr>
      <w:r>
        <w:rPr>
          <w:rFonts w:ascii="Arial" w:eastAsia="Arial" w:hAnsi="Arial" w:cs="Arial"/>
          <w:b/>
          <w:color w:val="000000"/>
          <w:u w:val="single"/>
        </w:rPr>
        <w:t>Výchovný poradenský systém na škole</w:t>
      </w:r>
      <w:r>
        <w:rPr>
          <w:rFonts w:ascii="Arial" w:eastAsia="Arial" w:hAnsi="Arial" w:cs="Arial"/>
          <w:color w:val="000000"/>
        </w:rPr>
        <w:t xml:space="preserve"> se řídí vyhláškou ze dne 15.4.2011 sb.116/2011, která mění vyhlášku č. 72/2005 sb. </w:t>
      </w:r>
      <w:proofErr w:type="gramStart"/>
      <w:r>
        <w:rPr>
          <w:rFonts w:ascii="Arial" w:eastAsia="Arial" w:hAnsi="Arial" w:cs="Arial"/>
          <w:color w:val="000000"/>
        </w:rPr>
        <w:t>Tvoří</w:t>
      </w:r>
      <w:proofErr w:type="gramEnd"/>
      <w:r>
        <w:rPr>
          <w:rFonts w:ascii="Arial" w:eastAsia="Arial" w:hAnsi="Arial" w:cs="Arial"/>
          <w:color w:val="000000"/>
        </w:rPr>
        <w:t xml:space="preserve"> jej:</w:t>
      </w:r>
    </w:p>
    <w:p w14:paraId="00000023" w14:textId="21CFE0B6" w:rsidR="00736739" w:rsidRDefault="00F53000" w:rsidP="343D387C">
      <w:pPr>
        <w:pBdr>
          <w:top w:val="nil"/>
          <w:left w:val="nil"/>
          <w:bottom w:val="nil"/>
          <w:right w:val="nil"/>
          <w:between w:val="nil"/>
        </w:pBdr>
        <w:spacing w:line="360" w:lineRule="auto"/>
        <w:ind w:left="0" w:hanging="2"/>
        <w:rPr>
          <w:rFonts w:ascii="Arial" w:eastAsia="Arial" w:hAnsi="Arial" w:cs="Arial"/>
          <w:color w:val="000000"/>
        </w:rPr>
      </w:pPr>
      <w:r>
        <w:rPr>
          <w:rFonts w:ascii="Arial" w:eastAsia="Arial" w:hAnsi="Arial" w:cs="Arial"/>
          <w:color w:val="000000" w:themeColor="text1"/>
        </w:rPr>
        <w:t>ř</w:t>
      </w:r>
      <w:r w:rsidR="00C2766A" w:rsidRPr="343D387C">
        <w:rPr>
          <w:rFonts w:ascii="Arial" w:eastAsia="Arial" w:hAnsi="Arial" w:cs="Arial"/>
          <w:color w:val="000000" w:themeColor="text1"/>
        </w:rPr>
        <w:t xml:space="preserve">editel školy </w:t>
      </w:r>
      <w:r w:rsidR="00C2766A">
        <w:tab/>
      </w:r>
      <w:r w:rsidR="00C2766A">
        <w:tab/>
      </w:r>
      <w:r w:rsidR="00C2766A">
        <w:tab/>
      </w:r>
      <w:r w:rsidR="00C2766A">
        <w:tab/>
      </w:r>
      <w:r w:rsidR="00C2766A">
        <w:tab/>
      </w:r>
      <w:r w:rsidR="00C2766A">
        <w:tab/>
      </w:r>
      <w:r>
        <w:tab/>
      </w:r>
      <w:r w:rsidR="00C2766A" w:rsidRPr="343D387C">
        <w:rPr>
          <w:rFonts w:ascii="Arial" w:eastAsia="Arial" w:hAnsi="Arial" w:cs="Arial"/>
          <w:color w:val="000000" w:themeColor="text1"/>
        </w:rPr>
        <w:t xml:space="preserve">Mgr. </w:t>
      </w:r>
      <w:r w:rsidR="37F86154" w:rsidRPr="343D387C">
        <w:rPr>
          <w:rFonts w:ascii="Arial" w:eastAsia="Arial" w:hAnsi="Arial" w:cs="Arial"/>
          <w:color w:val="000000" w:themeColor="text1"/>
        </w:rPr>
        <w:t>Martin Švrček</w:t>
      </w:r>
    </w:p>
    <w:p w14:paraId="00000024" w14:textId="326407A4" w:rsidR="00736739" w:rsidRDefault="00C2766A" w:rsidP="343D387C">
      <w:pPr>
        <w:pBdr>
          <w:top w:val="nil"/>
          <w:left w:val="nil"/>
          <w:bottom w:val="nil"/>
          <w:right w:val="nil"/>
          <w:between w:val="nil"/>
        </w:pBdr>
        <w:spacing w:line="360" w:lineRule="auto"/>
        <w:ind w:left="0" w:hanging="2"/>
        <w:rPr>
          <w:rFonts w:ascii="Arial" w:eastAsia="Arial" w:hAnsi="Arial" w:cs="Arial"/>
          <w:color w:val="000000"/>
        </w:rPr>
      </w:pPr>
      <w:r w:rsidRPr="343D387C">
        <w:rPr>
          <w:rFonts w:ascii="Arial" w:eastAsia="Arial" w:hAnsi="Arial" w:cs="Arial"/>
          <w:color w:val="000000" w:themeColor="text1"/>
        </w:rPr>
        <w:t xml:space="preserve">výchovný poradce </w:t>
      </w:r>
      <w:r>
        <w:tab/>
      </w:r>
      <w:r>
        <w:tab/>
      </w:r>
      <w:r>
        <w:tab/>
      </w:r>
      <w:r>
        <w:tab/>
      </w:r>
      <w:r>
        <w:tab/>
      </w:r>
      <w:r>
        <w:tab/>
      </w:r>
      <w:r w:rsidRPr="343D387C">
        <w:rPr>
          <w:rFonts w:ascii="Arial" w:eastAsia="Arial" w:hAnsi="Arial" w:cs="Arial"/>
          <w:color w:val="000000" w:themeColor="text1"/>
        </w:rPr>
        <w:t xml:space="preserve">Mgr. </w:t>
      </w:r>
      <w:r w:rsidR="00C8432E" w:rsidRPr="343D387C">
        <w:rPr>
          <w:rFonts w:ascii="Arial" w:eastAsia="Arial" w:hAnsi="Arial" w:cs="Arial"/>
          <w:color w:val="000000" w:themeColor="text1"/>
        </w:rPr>
        <w:t xml:space="preserve">Petra </w:t>
      </w:r>
      <w:proofErr w:type="spellStart"/>
      <w:r w:rsidR="00C8432E" w:rsidRPr="343D387C">
        <w:rPr>
          <w:rFonts w:ascii="Arial" w:eastAsia="Arial" w:hAnsi="Arial" w:cs="Arial"/>
          <w:color w:val="000000" w:themeColor="text1"/>
        </w:rPr>
        <w:t>Inemanová</w:t>
      </w:r>
      <w:proofErr w:type="spellEnd"/>
    </w:p>
    <w:p w14:paraId="00000025" w14:textId="7332D396" w:rsidR="00736739" w:rsidRDefault="00F53000">
      <w:pPr>
        <w:pBdr>
          <w:top w:val="nil"/>
          <w:left w:val="nil"/>
          <w:bottom w:val="nil"/>
          <w:right w:val="nil"/>
          <w:between w:val="nil"/>
        </w:pBdr>
        <w:spacing w:line="360" w:lineRule="auto"/>
        <w:ind w:left="0" w:hanging="2"/>
        <w:rPr>
          <w:rFonts w:ascii="Arial" w:eastAsia="Arial" w:hAnsi="Arial" w:cs="Arial"/>
          <w:color w:val="000000"/>
        </w:rPr>
      </w:pPr>
      <w:r>
        <w:rPr>
          <w:rFonts w:ascii="Arial" w:eastAsia="Arial" w:hAnsi="Arial" w:cs="Arial"/>
          <w:color w:val="000000"/>
        </w:rPr>
        <w:t>metodik prevence soc. pat. jevů</w:t>
      </w:r>
      <w:r w:rsidR="00C2766A">
        <w:rPr>
          <w:rFonts w:ascii="Arial" w:eastAsia="Arial" w:hAnsi="Arial" w:cs="Arial"/>
          <w:color w:val="000000"/>
        </w:rPr>
        <w:tab/>
      </w:r>
      <w:r w:rsidR="00C2766A">
        <w:rPr>
          <w:rFonts w:ascii="Arial" w:eastAsia="Arial" w:hAnsi="Arial" w:cs="Arial"/>
          <w:color w:val="000000"/>
        </w:rPr>
        <w:tab/>
      </w:r>
      <w:r w:rsidR="00C2766A">
        <w:rPr>
          <w:rFonts w:ascii="Arial" w:eastAsia="Arial" w:hAnsi="Arial" w:cs="Arial"/>
          <w:color w:val="000000"/>
        </w:rPr>
        <w:tab/>
      </w:r>
      <w:r w:rsidR="00C2766A">
        <w:rPr>
          <w:rFonts w:ascii="Arial" w:eastAsia="Arial" w:hAnsi="Arial" w:cs="Arial"/>
          <w:color w:val="000000"/>
        </w:rPr>
        <w:tab/>
        <w:t xml:space="preserve">Mgr. </w:t>
      </w:r>
      <w:r>
        <w:rPr>
          <w:rFonts w:ascii="Arial" w:eastAsia="Arial" w:hAnsi="Arial" w:cs="Arial"/>
          <w:color w:val="000000"/>
        </w:rPr>
        <w:t xml:space="preserve">Michal </w:t>
      </w:r>
      <w:proofErr w:type="spellStart"/>
      <w:r>
        <w:rPr>
          <w:rFonts w:ascii="Arial" w:eastAsia="Arial" w:hAnsi="Arial" w:cs="Arial"/>
          <w:color w:val="000000"/>
        </w:rPr>
        <w:t>Fábry</w:t>
      </w:r>
      <w:proofErr w:type="spellEnd"/>
    </w:p>
    <w:p w14:paraId="00000026" w14:textId="77777777" w:rsidR="00736739" w:rsidRDefault="00C2766A">
      <w:pPr>
        <w:pBdr>
          <w:top w:val="nil"/>
          <w:left w:val="nil"/>
          <w:bottom w:val="nil"/>
          <w:right w:val="nil"/>
          <w:between w:val="nil"/>
        </w:pBdr>
        <w:spacing w:line="360" w:lineRule="auto"/>
        <w:ind w:left="0" w:hanging="2"/>
        <w:rPr>
          <w:rFonts w:ascii="Arial" w:eastAsia="Arial" w:hAnsi="Arial" w:cs="Arial"/>
          <w:color w:val="000000"/>
        </w:rPr>
      </w:pPr>
      <w:r>
        <w:rPr>
          <w:rFonts w:ascii="Arial" w:eastAsia="Arial" w:hAnsi="Arial" w:cs="Arial"/>
          <w:color w:val="000000"/>
        </w:rPr>
        <w:t>třídní učitelé</w:t>
      </w:r>
    </w:p>
    <w:p w14:paraId="00000027" w14:textId="77777777" w:rsidR="00736739" w:rsidRDefault="00736739">
      <w:pPr>
        <w:pBdr>
          <w:top w:val="nil"/>
          <w:left w:val="nil"/>
          <w:bottom w:val="nil"/>
          <w:right w:val="nil"/>
          <w:between w:val="nil"/>
        </w:pBdr>
        <w:spacing w:line="360" w:lineRule="auto"/>
        <w:ind w:left="0" w:hanging="2"/>
        <w:rPr>
          <w:rFonts w:ascii="Arial" w:eastAsia="Arial" w:hAnsi="Arial" w:cs="Arial"/>
          <w:color w:val="000000"/>
        </w:rPr>
      </w:pPr>
    </w:p>
    <w:p w14:paraId="00000028" w14:textId="77777777" w:rsidR="00736739" w:rsidRDefault="00C2766A">
      <w:pPr>
        <w:pBdr>
          <w:top w:val="nil"/>
          <w:left w:val="nil"/>
          <w:bottom w:val="nil"/>
          <w:right w:val="nil"/>
          <w:between w:val="nil"/>
        </w:pBdr>
        <w:spacing w:line="360" w:lineRule="auto"/>
        <w:ind w:left="0" w:hanging="2"/>
        <w:rPr>
          <w:rFonts w:ascii="Arial" w:eastAsia="Arial" w:hAnsi="Arial" w:cs="Arial"/>
          <w:color w:val="000000"/>
          <w:u w:val="single"/>
        </w:rPr>
      </w:pPr>
      <w:r>
        <w:rPr>
          <w:rFonts w:ascii="Arial" w:eastAsia="Arial" w:hAnsi="Arial" w:cs="Arial"/>
          <w:b/>
          <w:color w:val="000000"/>
          <w:u w:val="single"/>
        </w:rPr>
        <w:t>Kontakty a informace:</w:t>
      </w:r>
    </w:p>
    <w:p w14:paraId="00000029" w14:textId="77777777" w:rsidR="00736739" w:rsidRDefault="00C2766A">
      <w:pPr>
        <w:pBdr>
          <w:top w:val="nil"/>
          <w:left w:val="nil"/>
          <w:bottom w:val="nil"/>
          <w:right w:val="nil"/>
          <w:between w:val="nil"/>
        </w:pBdr>
        <w:spacing w:line="360" w:lineRule="auto"/>
        <w:ind w:left="0" w:hanging="2"/>
        <w:rPr>
          <w:rFonts w:ascii="Arial" w:eastAsia="Arial" w:hAnsi="Arial" w:cs="Arial"/>
          <w:color w:val="000000"/>
        </w:rPr>
      </w:pPr>
      <w:proofErr w:type="spellStart"/>
      <w:r>
        <w:rPr>
          <w:rFonts w:ascii="Arial" w:eastAsia="Arial" w:hAnsi="Arial" w:cs="Arial"/>
          <w:color w:val="000000"/>
        </w:rPr>
        <w:t>tel.č</w:t>
      </w:r>
      <w:proofErr w:type="spellEnd"/>
      <w:r>
        <w:rPr>
          <w:rFonts w:ascii="Arial" w:eastAsia="Arial" w:hAnsi="Arial" w:cs="Arial"/>
          <w:color w:val="000000"/>
        </w:rPr>
        <w:t>. školy:</w:t>
      </w:r>
      <w:r>
        <w:rPr>
          <w:rFonts w:ascii="Arial" w:eastAsia="Arial" w:hAnsi="Arial" w:cs="Arial"/>
          <w:color w:val="000000"/>
        </w:rPr>
        <w:tab/>
        <w:t>596 883 013</w:t>
      </w:r>
    </w:p>
    <w:p w14:paraId="0000002A" w14:textId="399B0A17" w:rsidR="00736739" w:rsidRDefault="00C2766A">
      <w:pPr>
        <w:pBdr>
          <w:top w:val="nil"/>
          <w:left w:val="nil"/>
          <w:bottom w:val="nil"/>
          <w:right w:val="nil"/>
          <w:between w:val="nil"/>
        </w:pBdr>
        <w:spacing w:line="360" w:lineRule="auto"/>
        <w:ind w:left="0" w:hanging="2"/>
        <w:rPr>
          <w:rFonts w:ascii="Arial" w:eastAsia="Arial" w:hAnsi="Arial" w:cs="Arial"/>
          <w:color w:val="000000"/>
        </w:rPr>
      </w:pPr>
      <w:r>
        <w:rPr>
          <w:rFonts w:ascii="Arial" w:eastAsia="Arial" w:hAnsi="Arial" w:cs="Arial"/>
          <w:color w:val="000000"/>
        </w:rPr>
        <w:t>školní mobil:</w:t>
      </w:r>
      <w:r>
        <w:rPr>
          <w:rFonts w:ascii="Arial" w:eastAsia="Arial" w:hAnsi="Arial" w:cs="Arial"/>
          <w:color w:val="000000"/>
        </w:rPr>
        <w:tab/>
      </w:r>
      <w:r w:rsidR="00F53000">
        <w:rPr>
          <w:rFonts w:ascii="Arial" w:eastAsia="Arial" w:hAnsi="Arial" w:cs="Arial"/>
          <w:color w:val="000000"/>
        </w:rPr>
        <w:t>739 672 706</w:t>
      </w:r>
      <w:r>
        <w:rPr>
          <w:rFonts w:ascii="Arial" w:eastAsia="Arial" w:hAnsi="Arial" w:cs="Arial"/>
          <w:color w:val="000000"/>
        </w:rPr>
        <w:tab/>
      </w:r>
    </w:p>
    <w:p w14:paraId="0000002B" w14:textId="77777777" w:rsidR="00736739" w:rsidRDefault="00C2766A">
      <w:pPr>
        <w:pBdr>
          <w:top w:val="nil"/>
          <w:left w:val="nil"/>
          <w:bottom w:val="nil"/>
          <w:right w:val="nil"/>
          <w:between w:val="nil"/>
        </w:pBdr>
        <w:spacing w:line="360" w:lineRule="auto"/>
        <w:ind w:left="0" w:hanging="2"/>
        <w:rPr>
          <w:rFonts w:ascii="Arial" w:eastAsia="Arial" w:hAnsi="Arial" w:cs="Arial"/>
          <w:color w:val="000000"/>
        </w:rPr>
      </w:pPr>
      <w:r>
        <w:rPr>
          <w:rFonts w:ascii="Arial" w:eastAsia="Arial" w:hAnsi="Arial" w:cs="Arial"/>
          <w:color w:val="000000"/>
        </w:rPr>
        <w:t xml:space="preserve">Policie ČR: </w:t>
      </w:r>
      <w:r>
        <w:rPr>
          <w:rFonts w:ascii="Arial" w:eastAsia="Arial" w:hAnsi="Arial" w:cs="Arial"/>
          <w:color w:val="000000"/>
        </w:rPr>
        <w:tab/>
        <w:t>158</w:t>
      </w:r>
    </w:p>
    <w:p w14:paraId="0000002C" w14:textId="7FEC20CB" w:rsidR="00736739" w:rsidRDefault="00C2766A">
      <w:pPr>
        <w:pBdr>
          <w:top w:val="nil"/>
          <w:left w:val="nil"/>
          <w:bottom w:val="nil"/>
          <w:right w:val="nil"/>
          <w:between w:val="nil"/>
        </w:pBdr>
        <w:spacing w:line="360" w:lineRule="auto"/>
        <w:ind w:left="0" w:hanging="2"/>
        <w:rPr>
          <w:rFonts w:ascii="Arial" w:eastAsia="Arial" w:hAnsi="Arial" w:cs="Arial"/>
          <w:color w:val="000000"/>
        </w:rPr>
      </w:pPr>
      <w:r>
        <w:rPr>
          <w:rFonts w:ascii="Arial" w:eastAsia="Arial" w:hAnsi="Arial" w:cs="Arial"/>
          <w:color w:val="000000"/>
        </w:rPr>
        <w:t xml:space="preserve">Městská policie: </w:t>
      </w:r>
      <w:r>
        <w:rPr>
          <w:rFonts w:ascii="Arial" w:eastAsia="Arial" w:hAnsi="Arial" w:cs="Arial"/>
          <w:color w:val="000000"/>
        </w:rPr>
        <w:tab/>
        <w:t>156, +420 596 811 616</w:t>
      </w:r>
    </w:p>
    <w:p w14:paraId="0000002D" w14:textId="7AA1B80D" w:rsidR="00736739" w:rsidRDefault="00C2766A">
      <w:pPr>
        <w:pBdr>
          <w:top w:val="nil"/>
          <w:left w:val="nil"/>
          <w:bottom w:val="nil"/>
          <w:right w:val="nil"/>
          <w:between w:val="nil"/>
        </w:pBdr>
        <w:spacing w:line="360" w:lineRule="auto"/>
        <w:ind w:left="0" w:hanging="2"/>
        <w:rPr>
          <w:rFonts w:ascii="Arial" w:eastAsia="Arial" w:hAnsi="Arial" w:cs="Arial"/>
          <w:color w:val="000000"/>
        </w:rPr>
      </w:pPr>
      <w:r>
        <w:rPr>
          <w:rFonts w:ascii="Arial" w:eastAsia="Arial" w:hAnsi="Arial" w:cs="Arial"/>
          <w:color w:val="000000"/>
        </w:rPr>
        <w:t xml:space="preserve">Orgán sociálně-právní ochrany dětí (OSPOD) Havířov </w:t>
      </w:r>
      <w:r w:rsidR="00523254">
        <w:rPr>
          <w:rFonts w:ascii="Arial" w:eastAsia="Arial" w:hAnsi="Arial" w:cs="Arial"/>
          <w:color w:val="000000"/>
        </w:rPr>
        <w:t xml:space="preserve">Mgr. Lucie </w:t>
      </w:r>
      <w:proofErr w:type="spellStart"/>
      <w:proofErr w:type="gramStart"/>
      <w:r w:rsidR="00523254">
        <w:rPr>
          <w:rFonts w:ascii="Arial" w:eastAsia="Arial" w:hAnsi="Arial" w:cs="Arial"/>
          <w:color w:val="000000"/>
        </w:rPr>
        <w:t>Kácalová</w:t>
      </w:r>
      <w:proofErr w:type="spellEnd"/>
      <w:r>
        <w:rPr>
          <w:rFonts w:ascii="Arial" w:eastAsia="Arial" w:hAnsi="Arial" w:cs="Arial"/>
          <w:color w:val="000000"/>
        </w:rPr>
        <w:t xml:space="preserve"> - vedoucí</w:t>
      </w:r>
      <w:proofErr w:type="gramEnd"/>
      <w:r>
        <w:rPr>
          <w:rFonts w:ascii="Arial" w:eastAsia="Arial" w:hAnsi="Arial" w:cs="Arial"/>
          <w:color w:val="000000"/>
        </w:rPr>
        <w:t xml:space="preserve">   oddělení SPOD       </w:t>
      </w:r>
    </w:p>
    <w:p w14:paraId="0000002E" w14:textId="77777777" w:rsidR="00736739" w:rsidRDefault="00C2766A">
      <w:pPr>
        <w:pBdr>
          <w:top w:val="nil"/>
          <w:left w:val="nil"/>
          <w:bottom w:val="nil"/>
          <w:right w:val="nil"/>
          <w:between w:val="nil"/>
        </w:pBdr>
        <w:spacing w:line="360" w:lineRule="auto"/>
        <w:ind w:left="0" w:hanging="2"/>
        <w:rPr>
          <w:rFonts w:ascii="Arial" w:eastAsia="Arial" w:hAnsi="Arial" w:cs="Arial"/>
          <w:color w:val="000000"/>
        </w:rPr>
      </w:pPr>
      <w:bookmarkStart w:id="1" w:name="_heading=h.30j0zll" w:colFirst="0" w:colLast="0"/>
      <w:bookmarkEnd w:id="1"/>
      <w:r>
        <w:rPr>
          <w:rFonts w:ascii="Arial" w:eastAsia="Arial" w:hAnsi="Arial" w:cs="Arial"/>
          <w:color w:val="000000"/>
        </w:rPr>
        <w:t>gradkova.vanda@havirov-city.cz                   596 803 456</w:t>
      </w:r>
    </w:p>
    <w:p w14:paraId="0000002F" w14:textId="77777777" w:rsidR="00736739" w:rsidRDefault="00C2766A">
      <w:pPr>
        <w:keepNext/>
        <w:pBdr>
          <w:top w:val="nil"/>
          <w:left w:val="nil"/>
          <w:bottom w:val="nil"/>
          <w:right w:val="nil"/>
          <w:between w:val="nil"/>
        </w:pBdr>
        <w:spacing w:before="240" w:after="60" w:line="240" w:lineRule="auto"/>
        <w:ind w:left="0" w:hanging="2"/>
        <w:rPr>
          <w:rFonts w:ascii="Arial" w:eastAsia="Arial" w:hAnsi="Arial" w:cs="Arial"/>
          <w:b/>
          <w:color w:val="000000"/>
          <w:u w:val="single"/>
        </w:rPr>
      </w:pPr>
      <w:r>
        <w:rPr>
          <w:rFonts w:ascii="Arial" w:eastAsia="Arial" w:hAnsi="Arial" w:cs="Arial"/>
          <w:b/>
          <w:color w:val="000000"/>
          <w:u w:val="single"/>
        </w:rPr>
        <w:t>Poradenská a jiná preventivní zařízení</w:t>
      </w:r>
      <w:r>
        <w:rPr>
          <w:rFonts w:ascii="Arial" w:eastAsia="Arial" w:hAnsi="Arial" w:cs="Arial"/>
          <w:b/>
          <w:color w:val="000000"/>
          <w:sz w:val="32"/>
          <w:szCs w:val="32"/>
        </w:rPr>
        <w:t>:</w:t>
      </w:r>
    </w:p>
    <w:p w14:paraId="00000030" w14:textId="77777777" w:rsidR="00736739" w:rsidRDefault="00C2766A">
      <w:pPr>
        <w:pBdr>
          <w:top w:val="nil"/>
          <w:left w:val="nil"/>
          <w:bottom w:val="nil"/>
          <w:right w:val="nil"/>
          <w:between w:val="nil"/>
        </w:pBdr>
        <w:spacing w:line="360" w:lineRule="auto"/>
        <w:ind w:left="0" w:hanging="2"/>
        <w:rPr>
          <w:rFonts w:ascii="Arial" w:eastAsia="Arial" w:hAnsi="Arial" w:cs="Arial"/>
          <w:color w:val="000000"/>
        </w:rPr>
      </w:pPr>
      <w:proofErr w:type="spellStart"/>
      <w:r>
        <w:rPr>
          <w:rFonts w:ascii="Arial" w:eastAsia="Arial" w:hAnsi="Arial" w:cs="Arial"/>
          <w:color w:val="000000"/>
        </w:rPr>
        <w:t>Renarkon</w:t>
      </w:r>
      <w:proofErr w:type="spellEnd"/>
      <w:r>
        <w:rPr>
          <w:rFonts w:ascii="Arial" w:eastAsia="Arial" w:hAnsi="Arial" w:cs="Arial"/>
          <w:color w:val="000000"/>
        </w:rPr>
        <w:t xml:space="preserve"> K-centrum:</w:t>
      </w:r>
      <w:r>
        <w:rPr>
          <w:rFonts w:ascii="Arial" w:eastAsia="Arial" w:hAnsi="Arial" w:cs="Arial"/>
          <w:color w:val="000000"/>
        </w:rPr>
        <w:tab/>
        <w:t>558 628 444</w:t>
      </w:r>
      <w:r>
        <w:rPr>
          <w:rFonts w:ascii="Arial" w:eastAsia="Arial" w:hAnsi="Arial" w:cs="Arial"/>
          <w:color w:val="000000"/>
        </w:rPr>
        <w:tab/>
      </w:r>
      <w:r>
        <w:rPr>
          <w:rFonts w:ascii="Arial" w:eastAsia="Arial" w:hAnsi="Arial" w:cs="Arial"/>
          <w:color w:val="000000"/>
        </w:rPr>
        <w:tab/>
        <w:t>kcfmrenarkon@seznam.cz</w:t>
      </w:r>
      <w:r>
        <w:rPr>
          <w:rFonts w:ascii="Arial" w:eastAsia="Arial" w:hAnsi="Arial" w:cs="Arial"/>
          <w:color w:val="000000"/>
        </w:rPr>
        <w:tab/>
      </w:r>
    </w:p>
    <w:p w14:paraId="00000031" w14:textId="1B5EEED0" w:rsidR="00736739" w:rsidRDefault="00C2766A">
      <w:pPr>
        <w:pBdr>
          <w:top w:val="nil"/>
          <w:left w:val="nil"/>
          <w:bottom w:val="nil"/>
          <w:right w:val="nil"/>
          <w:between w:val="nil"/>
        </w:pBdr>
        <w:spacing w:line="360" w:lineRule="auto"/>
        <w:ind w:left="0" w:hanging="2"/>
        <w:rPr>
          <w:rFonts w:ascii="Arial" w:eastAsia="Arial" w:hAnsi="Arial" w:cs="Arial"/>
          <w:color w:val="000000"/>
        </w:rPr>
      </w:pPr>
      <w:bookmarkStart w:id="2" w:name="_heading=h.1fob9te" w:colFirst="0" w:colLast="0"/>
      <w:bookmarkEnd w:id="2"/>
      <w:r>
        <w:rPr>
          <w:rFonts w:ascii="Arial" w:eastAsia="Arial" w:hAnsi="Arial" w:cs="Arial"/>
          <w:color w:val="000000"/>
        </w:rPr>
        <w:t>Pedagogicko-psychologická poradna Havířov +420 597 582</w:t>
      </w:r>
      <w:r w:rsidR="00523254">
        <w:rPr>
          <w:rFonts w:ascii="Arial" w:eastAsia="Arial" w:hAnsi="Arial" w:cs="Arial"/>
          <w:color w:val="000000"/>
        </w:rPr>
        <w:t> </w:t>
      </w:r>
      <w:r>
        <w:rPr>
          <w:rFonts w:ascii="Arial" w:eastAsia="Arial" w:hAnsi="Arial" w:cs="Arial"/>
          <w:color w:val="000000"/>
        </w:rPr>
        <w:t>372</w:t>
      </w:r>
    </w:p>
    <w:p w14:paraId="2470BA1F" w14:textId="77777777" w:rsidR="00523254" w:rsidRDefault="00523254">
      <w:pPr>
        <w:keepNext/>
        <w:pBdr>
          <w:top w:val="nil"/>
          <w:left w:val="nil"/>
          <w:bottom w:val="nil"/>
          <w:right w:val="nil"/>
          <w:between w:val="nil"/>
        </w:pBdr>
        <w:spacing w:before="240" w:after="60" w:line="240" w:lineRule="auto"/>
        <w:ind w:left="1" w:hanging="3"/>
        <w:rPr>
          <w:rFonts w:ascii="Arial" w:eastAsia="Arial" w:hAnsi="Arial" w:cs="Arial"/>
          <w:b/>
          <w:color w:val="000000"/>
          <w:sz w:val="32"/>
          <w:szCs w:val="32"/>
        </w:rPr>
      </w:pPr>
    </w:p>
    <w:p w14:paraId="00000032" w14:textId="23FC630D" w:rsidR="00736739" w:rsidRPr="00523254" w:rsidRDefault="00C2766A">
      <w:pPr>
        <w:keepNext/>
        <w:pBdr>
          <w:top w:val="nil"/>
          <w:left w:val="nil"/>
          <w:bottom w:val="nil"/>
          <w:right w:val="nil"/>
          <w:between w:val="nil"/>
        </w:pBdr>
        <w:spacing w:before="240" w:after="60" w:line="240" w:lineRule="auto"/>
        <w:ind w:left="1" w:hanging="3"/>
        <w:rPr>
          <w:rFonts w:ascii="Arial" w:eastAsia="Arial" w:hAnsi="Arial" w:cs="Arial"/>
          <w:b/>
          <w:color w:val="000000"/>
          <w:sz w:val="32"/>
          <w:szCs w:val="32"/>
        </w:rPr>
      </w:pPr>
      <w:r w:rsidRPr="00523254">
        <w:rPr>
          <w:rFonts w:ascii="Arial" w:eastAsia="Arial" w:hAnsi="Arial" w:cs="Arial"/>
          <w:b/>
          <w:color w:val="000000"/>
          <w:sz w:val="32"/>
          <w:szCs w:val="32"/>
        </w:rPr>
        <w:t>Šikana</w:t>
      </w:r>
    </w:p>
    <w:p w14:paraId="00000033" w14:textId="77777777" w:rsidR="00736739" w:rsidRPr="00523254" w:rsidRDefault="00736739">
      <w:pPr>
        <w:pBdr>
          <w:top w:val="nil"/>
          <w:left w:val="nil"/>
          <w:bottom w:val="nil"/>
          <w:right w:val="nil"/>
          <w:between w:val="nil"/>
        </w:pBdr>
        <w:spacing w:line="240" w:lineRule="auto"/>
        <w:ind w:left="0" w:hanging="2"/>
        <w:rPr>
          <w:rFonts w:ascii="Arial" w:eastAsia="Arial" w:hAnsi="Arial" w:cs="Arial"/>
          <w:color w:val="000000"/>
        </w:rPr>
      </w:pPr>
    </w:p>
    <w:p w14:paraId="00000034" w14:textId="77777777" w:rsidR="00736739" w:rsidRPr="00523254" w:rsidRDefault="00C2766A">
      <w:p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b/>
          <w:color w:val="000000"/>
        </w:rPr>
        <w:t>1. Okamžitá ochrana oběti</w:t>
      </w:r>
    </w:p>
    <w:p w14:paraId="00000035" w14:textId="77777777" w:rsidR="00736739" w:rsidRPr="00523254" w:rsidRDefault="00C2766A">
      <w:p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 xml:space="preserve">Umístění žáka do chráněného prostředí s dohledem dospělé osoby. Kontaktování rodičů, aby dítě vyzvedli a domluvili se na dalším postupu. </w:t>
      </w:r>
    </w:p>
    <w:p w14:paraId="00000036" w14:textId="77777777" w:rsidR="00736739" w:rsidRPr="00523254" w:rsidRDefault="00C2766A">
      <w:p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b/>
          <w:color w:val="000000"/>
        </w:rPr>
        <w:t xml:space="preserve">2. Stanovení </w:t>
      </w:r>
      <w:proofErr w:type="gramStart"/>
      <w:r w:rsidRPr="00523254">
        <w:rPr>
          <w:rFonts w:ascii="Arial" w:eastAsia="Arial" w:hAnsi="Arial" w:cs="Arial"/>
          <w:b/>
          <w:color w:val="000000"/>
        </w:rPr>
        <w:t>strategie - situaci</w:t>
      </w:r>
      <w:proofErr w:type="gramEnd"/>
      <w:r w:rsidRPr="00523254">
        <w:rPr>
          <w:rFonts w:ascii="Arial" w:eastAsia="Arial" w:hAnsi="Arial" w:cs="Arial"/>
          <w:b/>
          <w:color w:val="000000"/>
        </w:rPr>
        <w:t xml:space="preserve"> řeší intervenční tým</w:t>
      </w:r>
    </w:p>
    <w:p w14:paraId="00000037" w14:textId="77777777" w:rsidR="00736739" w:rsidRPr="00523254" w:rsidRDefault="00C2766A">
      <w:p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color w:val="000000"/>
        </w:rPr>
        <w:t>Optimální složení:</w:t>
      </w:r>
    </w:p>
    <w:p w14:paraId="00000038" w14:textId="77777777" w:rsidR="00736739" w:rsidRPr="00523254" w:rsidRDefault="00C2766A">
      <w:pPr>
        <w:numPr>
          <w:ilvl w:val="0"/>
          <w:numId w:val="10"/>
        </w:num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color w:val="000000"/>
        </w:rPr>
        <w:t>Ředitel</w:t>
      </w:r>
    </w:p>
    <w:p w14:paraId="00000039" w14:textId="77777777" w:rsidR="00736739" w:rsidRPr="00523254" w:rsidRDefault="00C2766A">
      <w:pPr>
        <w:numPr>
          <w:ilvl w:val="0"/>
          <w:numId w:val="10"/>
        </w:num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color w:val="000000"/>
        </w:rPr>
        <w:t>třídní učitel (TU)</w:t>
      </w:r>
    </w:p>
    <w:p w14:paraId="0000003A" w14:textId="77777777" w:rsidR="00736739" w:rsidRPr="00523254" w:rsidRDefault="00C2766A">
      <w:pPr>
        <w:numPr>
          <w:ilvl w:val="0"/>
          <w:numId w:val="10"/>
        </w:num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color w:val="000000"/>
        </w:rPr>
        <w:t>školní metodik prevence (ŠMP)</w:t>
      </w:r>
    </w:p>
    <w:p w14:paraId="0000003B" w14:textId="77777777" w:rsidR="00736739" w:rsidRPr="00523254" w:rsidRDefault="00C2766A">
      <w:pPr>
        <w:numPr>
          <w:ilvl w:val="0"/>
          <w:numId w:val="10"/>
        </w:num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color w:val="000000"/>
        </w:rPr>
        <w:t>výchovný poradce (VP)</w:t>
      </w:r>
    </w:p>
    <w:p w14:paraId="0000003C" w14:textId="77777777" w:rsidR="00736739" w:rsidRPr="00523254" w:rsidRDefault="00C2766A">
      <w:p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b/>
          <w:color w:val="000000"/>
        </w:rPr>
        <w:t>3. Pořadí rozhovorů se žáky</w:t>
      </w:r>
    </w:p>
    <w:p w14:paraId="0000003D" w14:textId="77777777" w:rsidR="00736739" w:rsidRPr="00523254" w:rsidRDefault="00C2766A">
      <w:pPr>
        <w:numPr>
          <w:ilvl w:val="0"/>
          <w:numId w:val="10"/>
        </w:num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color w:val="000000"/>
        </w:rPr>
        <w:t>Oběť</w:t>
      </w:r>
    </w:p>
    <w:p w14:paraId="0000003E" w14:textId="77777777" w:rsidR="00736739" w:rsidRPr="00523254" w:rsidRDefault="00C2766A">
      <w:pPr>
        <w:numPr>
          <w:ilvl w:val="0"/>
          <w:numId w:val="10"/>
        </w:num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color w:val="000000"/>
        </w:rPr>
        <w:t>Svědci</w:t>
      </w:r>
    </w:p>
    <w:p w14:paraId="0000003F" w14:textId="77777777" w:rsidR="00736739" w:rsidRPr="00523254" w:rsidRDefault="00C2766A">
      <w:pPr>
        <w:numPr>
          <w:ilvl w:val="0"/>
          <w:numId w:val="10"/>
        </w:num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color w:val="000000"/>
        </w:rPr>
        <w:t>Agresoři</w:t>
      </w:r>
    </w:p>
    <w:p w14:paraId="00000040" w14:textId="77777777" w:rsidR="00736739" w:rsidRPr="00523254" w:rsidRDefault="00C2766A">
      <w:p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color w:val="000000"/>
        </w:rPr>
        <w:t xml:space="preserve">Výpovědi jsou zaznamenány dostatečně přesně. Dle situace je možno oddělit agresory od kolektivu, aby nemohli ovlivnit svědky. </w:t>
      </w:r>
      <w:r w:rsidRPr="00523254">
        <w:rPr>
          <w:rFonts w:ascii="Arial" w:eastAsia="Arial" w:hAnsi="Arial" w:cs="Arial"/>
          <w:color w:val="000000"/>
        </w:rPr>
        <w:br/>
        <w:t>Je třeba zjistit:</w:t>
      </w:r>
    </w:p>
    <w:p w14:paraId="00000041" w14:textId="77777777" w:rsidR="00736739" w:rsidRPr="00523254" w:rsidRDefault="00C2766A">
      <w:pPr>
        <w:numPr>
          <w:ilvl w:val="0"/>
          <w:numId w:val="11"/>
        </w:num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color w:val="000000"/>
        </w:rPr>
        <w:t>kdo je oběť</w:t>
      </w:r>
    </w:p>
    <w:p w14:paraId="00000042" w14:textId="77777777" w:rsidR="00736739" w:rsidRPr="00523254" w:rsidRDefault="00C2766A">
      <w:pPr>
        <w:numPr>
          <w:ilvl w:val="0"/>
          <w:numId w:val="11"/>
        </w:num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color w:val="000000"/>
        </w:rPr>
        <w:t>kdo je agresor</w:t>
      </w:r>
    </w:p>
    <w:p w14:paraId="00000043" w14:textId="77777777" w:rsidR="00736739" w:rsidRPr="00523254" w:rsidRDefault="00C2766A">
      <w:pPr>
        <w:numPr>
          <w:ilvl w:val="0"/>
          <w:numId w:val="11"/>
        </w:num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color w:val="000000"/>
        </w:rPr>
        <w:t>kdy a kde k šikaně dochází</w:t>
      </w:r>
    </w:p>
    <w:p w14:paraId="00000044" w14:textId="77777777" w:rsidR="00736739" w:rsidRPr="00523254" w:rsidRDefault="00C2766A">
      <w:pPr>
        <w:numPr>
          <w:ilvl w:val="0"/>
          <w:numId w:val="11"/>
        </w:num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color w:val="000000"/>
        </w:rPr>
        <w:t>jakou formou</w:t>
      </w:r>
    </w:p>
    <w:p w14:paraId="00000045" w14:textId="77777777" w:rsidR="00736739" w:rsidRPr="00523254" w:rsidRDefault="00C2766A">
      <w:pPr>
        <w:numPr>
          <w:ilvl w:val="0"/>
          <w:numId w:val="11"/>
        </w:num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color w:val="000000"/>
        </w:rPr>
        <w:t>jak dlouho a jak často trvá</w:t>
      </w:r>
    </w:p>
    <w:p w14:paraId="00000046" w14:textId="77777777" w:rsidR="00736739" w:rsidRPr="00523254" w:rsidRDefault="00C2766A">
      <w:pPr>
        <w:numPr>
          <w:ilvl w:val="0"/>
          <w:numId w:val="11"/>
        </w:num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color w:val="000000"/>
        </w:rPr>
        <w:t>proč X ubližovali</w:t>
      </w:r>
    </w:p>
    <w:p w14:paraId="00000047" w14:textId="77777777" w:rsidR="00736739" w:rsidRPr="00523254" w:rsidRDefault="00C2766A">
      <w:pPr>
        <w:numPr>
          <w:ilvl w:val="0"/>
          <w:numId w:val="11"/>
        </w:num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color w:val="000000"/>
        </w:rPr>
        <w:t>jaký trest (opatření) navrhuješ</w:t>
      </w:r>
    </w:p>
    <w:p w14:paraId="00000048" w14:textId="77777777" w:rsidR="00736739" w:rsidRPr="00523254" w:rsidRDefault="00C2766A">
      <w:pPr>
        <w:numPr>
          <w:ilvl w:val="0"/>
          <w:numId w:val="11"/>
        </w:num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color w:val="000000"/>
        </w:rPr>
        <w:t>proč</w:t>
      </w:r>
    </w:p>
    <w:p w14:paraId="00000049" w14:textId="77777777" w:rsidR="00736739" w:rsidRPr="00523254" w:rsidRDefault="00C2766A">
      <w:pPr>
        <w:numPr>
          <w:ilvl w:val="0"/>
          <w:numId w:val="11"/>
        </w:num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color w:val="000000"/>
        </w:rPr>
        <w:t>jak lze násilí v budoucnu zabránit</w:t>
      </w:r>
    </w:p>
    <w:p w14:paraId="0000004A" w14:textId="77777777" w:rsidR="00736739" w:rsidRPr="00523254" w:rsidRDefault="00C2766A">
      <w:p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b/>
          <w:color w:val="000000"/>
        </w:rPr>
        <w:t>PŘÍMÁ KONFRONTACE OBĚTI S AGRESOREM JE NEPŘÍPUSTNÁ!!!</w:t>
      </w:r>
      <w:r w:rsidRPr="00523254">
        <w:rPr>
          <w:rFonts w:ascii="Arial" w:eastAsia="Arial" w:hAnsi="Arial" w:cs="Arial"/>
          <w:color w:val="000000"/>
        </w:rPr>
        <w:t xml:space="preserve"> </w:t>
      </w:r>
    </w:p>
    <w:p w14:paraId="0000004B" w14:textId="77777777" w:rsidR="00736739" w:rsidRPr="00523254" w:rsidRDefault="00C2766A">
      <w:p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b/>
          <w:color w:val="000000"/>
        </w:rPr>
        <w:t>4. Oznámení</w:t>
      </w:r>
    </w:p>
    <w:p w14:paraId="0000004C" w14:textId="77777777" w:rsidR="00736739" w:rsidRPr="00523254" w:rsidRDefault="00C2766A">
      <w:p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 xml:space="preserve">Ředitel informuje OSPOD a PPP Havířov, případně Policii ČR, či další orgány. </w:t>
      </w:r>
    </w:p>
    <w:p w14:paraId="0000004D" w14:textId="77777777" w:rsidR="00736739" w:rsidRPr="00523254" w:rsidRDefault="00C2766A">
      <w:pPr>
        <w:pBdr>
          <w:top w:val="nil"/>
          <w:left w:val="nil"/>
          <w:bottom w:val="nil"/>
          <w:right w:val="nil"/>
          <w:between w:val="nil"/>
        </w:pBdr>
        <w:spacing w:line="360" w:lineRule="auto"/>
        <w:ind w:left="0" w:hanging="2"/>
        <w:rPr>
          <w:rFonts w:ascii="Arial" w:eastAsia="Arial" w:hAnsi="Arial" w:cs="Arial"/>
          <w:color w:val="000000"/>
        </w:rPr>
      </w:pPr>
      <w:r w:rsidRPr="00523254">
        <w:br w:type="page"/>
      </w:r>
      <w:r w:rsidRPr="00523254">
        <w:rPr>
          <w:rFonts w:ascii="Arial" w:eastAsia="Arial" w:hAnsi="Arial" w:cs="Arial"/>
          <w:b/>
          <w:color w:val="000000"/>
        </w:rPr>
        <w:lastRenderedPageBreak/>
        <w:t>5. Informace učitelskému sboru a jeho účast</w:t>
      </w:r>
    </w:p>
    <w:p w14:paraId="0000004E" w14:textId="77777777" w:rsidR="00736739" w:rsidRPr="00523254" w:rsidRDefault="00C2766A">
      <w:p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Ředitel svolá mimořádnou schůzi, seznámí učitele s okolnostmi vzniku a vyšetřování případu. Za intervenční tým přednese návrh na výchovná opatření a na způsob práce s klimatem třídy. O výchovném opatření nechá hlasovat a vyhotovit zápis</w:t>
      </w:r>
      <w:r w:rsidRPr="00523254">
        <w:rPr>
          <w:rFonts w:ascii="Arial" w:eastAsia="Arial" w:hAnsi="Arial" w:cs="Arial"/>
          <w:color w:val="000000"/>
        </w:rPr>
        <w:br/>
        <w:t>s domluveným postupem (</w:t>
      </w:r>
      <w:proofErr w:type="spellStart"/>
      <w:proofErr w:type="gramStart"/>
      <w:r w:rsidRPr="00523254">
        <w:rPr>
          <w:rFonts w:ascii="Arial" w:eastAsia="Arial" w:hAnsi="Arial" w:cs="Arial"/>
          <w:color w:val="000000"/>
        </w:rPr>
        <w:t>např.monitoring</w:t>
      </w:r>
      <w:proofErr w:type="spellEnd"/>
      <w:proofErr w:type="gramEnd"/>
      <w:r w:rsidRPr="00523254">
        <w:rPr>
          <w:rFonts w:ascii="Arial" w:eastAsia="Arial" w:hAnsi="Arial" w:cs="Arial"/>
          <w:color w:val="000000"/>
        </w:rPr>
        <w:t xml:space="preserve"> chování, zvýšený dozor, formy postihu při dalším porušení kázně, programy na zlepšování sociálních vztahů ve skupině, apod.) </w:t>
      </w:r>
    </w:p>
    <w:p w14:paraId="0000004F" w14:textId="77777777" w:rsidR="00736739" w:rsidRPr="00523254" w:rsidRDefault="00736739">
      <w:pPr>
        <w:pBdr>
          <w:top w:val="nil"/>
          <w:left w:val="nil"/>
          <w:bottom w:val="nil"/>
          <w:right w:val="nil"/>
          <w:between w:val="nil"/>
        </w:pBdr>
        <w:spacing w:line="360" w:lineRule="auto"/>
        <w:ind w:left="0" w:hanging="2"/>
        <w:rPr>
          <w:rFonts w:ascii="Arial" w:eastAsia="Arial" w:hAnsi="Arial" w:cs="Arial"/>
          <w:color w:val="000000"/>
        </w:rPr>
      </w:pPr>
    </w:p>
    <w:p w14:paraId="00000050" w14:textId="77777777" w:rsidR="00736739" w:rsidRPr="00523254" w:rsidRDefault="00C2766A">
      <w:p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b/>
          <w:color w:val="000000"/>
        </w:rPr>
        <w:t>6. Individuální schůzky s rodiči aktérů případu (agresorů, oběti)</w:t>
      </w:r>
    </w:p>
    <w:p w14:paraId="00000051" w14:textId="77777777" w:rsidR="00736739" w:rsidRPr="00523254" w:rsidRDefault="00C2766A">
      <w:p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Je vhodné jednat s rodiči obětí a agresorů odděleně, rodiče agresorů zvát po jednom páru. Jednání je přítomen ředitel, VP, ŠMP, TU, případně další osoby. Je žádoucí přítomnost obou rodičů projednávaných dětí. Jsou seznámeni s případem</w:t>
      </w:r>
      <w:r w:rsidRPr="00523254">
        <w:rPr>
          <w:rFonts w:ascii="Arial" w:eastAsia="Arial" w:hAnsi="Arial" w:cs="Arial"/>
          <w:color w:val="000000"/>
        </w:rPr>
        <w:br/>
        <w:t xml:space="preserve">a opatřeními která škola přijme. Obě strany </w:t>
      </w:r>
      <w:proofErr w:type="gramStart"/>
      <w:r w:rsidRPr="00523254">
        <w:rPr>
          <w:rFonts w:ascii="Arial" w:eastAsia="Arial" w:hAnsi="Arial" w:cs="Arial"/>
          <w:color w:val="000000"/>
        </w:rPr>
        <w:t>podepíší</w:t>
      </w:r>
      <w:proofErr w:type="gramEnd"/>
      <w:r w:rsidRPr="00523254">
        <w:rPr>
          <w:rFonts w:ascii="Arial" w:eastAsia="Arial" w:hAnsi="Arial" w:cs="Arial"/>
          <w:color w:val="000000"/>
        </w:rPr>
        <w:t xml:space="preserve"> zápis z jednání. Rodičům lze doporučit, aby děti nechali vyšetřit (PPP, SVP apod.). </w:t>
      </w:r>
    </w:p>
    <w:p w14:paraId="00000052" w14:textId="77777777" w:rsidR="00736739" w:rsidRPr="00523254" w:rsidRDefault="00736739">
      <w:pPr>
        <w:pBdr>
          <w:top w:val="nil"/>
          <w:left w:val="nil"/>
          <w:bottom w:val="nil"/>
          <w:right w:val="nil"/>
          <w:between w:val="nil"/>
        </w:pBdr>
        <w:spacing w:line="360" w:lineRule="auto"/>
        <w:ind w:left="0" w:hanging="2"/>
        <w:rPr>
          <w:rFonts w:ascii="Arial" w:eastAsia="Arial" w:hAnsi="Arial" w:cs="Arial"/>
          <w:color w:val="000000"/>
        </w:rPr>
      </w:pPr>
    </w:p>
    <w:p w14:paraId="00000053" w14:textId="77777777" w:rsidR="00736739" w:rsidRPr="00523254" w:rsidRDefault="00C2766A">
      <w:p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b/>
          <w:color w:val="000000"/>
        </w:rPr>
        <w:t>7. Dohoda o vzájemné informovanosti</w:t>
      </w:r>
    </w:p>
    <w:p w14:paraId="00000054" w14:textId="77777777" w:rsidR="00736739" w:rsidRPr="00523254" w:rsidRDefault="00C2766A">
      <w:p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Je žádoucí, aby se škola s rodiči dohodla na vzájemném informování (např. zprávy</w:t>
      </w:r>
      <w:r w:rsidRPr="00523254">
        <w:rPr>
          <w:rFonts w:ascii="Arial" w:eastAsia="Arial" w:hAnsi="Arial" w:cs="Arial"/>
          <w:color w:val="000000"/>
        </w:rPr>
        <w:br/>
        <w:t xml:space="preserve">z vyšetření, ap.). </w:t>
      </w:r>
    </w:p>
    <w:p w14:paraId="00000055" w14:textId="77777777" w:rsidR="00736739" w:rsidRPr="00523254" w:rsidRDefault="00736739">
      <w:pPr>
        <w:pBdr>
          <w:top w:val="nil"/>
          <w:left w:val="nil"/>
          <w:bottom w:val="nil"/>
          <w:right w:val="nil"/>
          <w:between w:val="nil"/>
        </w:pBdr>
        <w:spacing w:line="360" w:lineRule="auto"/>
        <w:ind w:left="0" w:hanging="2"/>
        <w:rPr>
          <w:rFonts w:ascii="Arial" w:eastAsia="Arial" w:hAnsi="Arial" w:cs="Arial"/>
          <w:color w:val="000000"/>
        </w:rPr>
      </w:pPr>
    </w:p>
    <w:p w14:paraId="00000056" w14:textId="77777777" w:rsidR="00736739" w:rsidRPr="00523254" w:rsidRDefault="00C2766A">
      <w:p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b/>
          <w:color w:val="000000"/>
        </w:rPr>
        <w:t>8. Třídnická hodina pro žáky</w:t>
      </w:r>
    </w:p>
    <w:p w14:paraId="00000057" w14:textId="77777777" w:rsidR="00736739" w:rsidRPr="00523254" w:rsidRDefault="00C2766A">
      <w:p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 xml:space="preserve">Žáci jsou informováni o rizicích agresivního chování a o výchovných opatřeních školy. TU ostatních tříd téma využijí k diskusi, informují o možnostech pomoci pro oběti a svědky šikany. </w:t>
      </w:r>
    </w:p>
    <w:p w14:paraId="00000058" w14:textId="77777777" w:rsidR="00736739" w:rsidRPr="00523254" w:rsidRDefault="00736739">
      <w:pPr>
        <w:pBdr>
          <w:top w:val="nil"/>
          <w:left w:val="nil"/>
          <w:bottom w:val="nil"/>
          <w:right w:val="nil"/>
          <w:between w:val="nil"/>
        </w:pBdr>
        <w:spacing w:line="360" w:lineRule="auto"/>
        <w:ind w:left="0" w:hanging="2"/>
        <w:rPr>
          <w:rFonts w:ascii="Arial" w:eastAsia="Arial" w:hAnsi="Arial" w:cs="Arial"/>
          <w:color w:val="000000"/>
        </w:rPr>
      </w:pPr>
    </w:p>
    <w:p w14:paraId="00000059" w14:textId="77777777" w:rsidR="00736739" w:rsidRPr="00523254" w:rsidRDefault="00C2766A">
      <w:p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b/>
          <w:color w:val="000000"/>
        </w:rPr>
        <w:t>9. Mimořádná třídní schůzka (po přijetí výchovných opatření)</w:t>
      </w:r>
    </w:p>
    <w:p w14:paraId="0000005A" w14:textId="77777777" w:rsidR="00736739" w:rsidRPr="00523254" w:rsidRDefault="00C2766A">
      <w:p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Rodiče jsou informováni o situaci, průběhu vyšetřování a opatřeních pro zamezení dalších potíží. Učitel má vždy na mysli ochranu oběti (nesděluje informace, které by ji mohly dále poškodit), přítomné seznámí s příznaky šikany a kontakty na odborné instituce. Schůzce může být přítomen odborník. Rodiče jsou ubezpečeni</w:t>
      </w:r>
      <w:r w:rsidRPr="00523254">
        <w:rPr>
          <w:rFonts w:ascii="Arial" w:eastAsia="Arial" w:hAnsi="Arial" w:cs="Arial"/>
          <w:color w:val="000000"/>
        </w:rPr>
        <w:br/>
        <w:t xml:space="preserve">o kompetencích školy případ dále řešit a jsou vyzváni ke zvýšené pozornosti a ke spolupráci. Schůzky mohou proběhnout ve třídě, kde šikana vznikla, nebo také </w:t>
      </w:r>
      <w:r w:rsidRPr="00523254">
        <w:rPr>
          <w:rFonts w:ascii="Arial" w:eastAsia="Arial" w:hAnsi="Arial" w:cs="Arial"/>
          <w:color w:val="000000"/>
        </w:rPr>
        <w:br/>
        <w:t xml:space="preserve">ve třídách, kde mohou nastat podobné potíže. </w:t>
      </w:r>
    </w:p>
    <w:p w14:paraId="0000005B" w14:textId="77777777" w:rsidR="00736739" w:rsidRPr="00523254" w:rsidRDefault="00C2766A">
      <w:pPr>
        <w:keepNext/>
        <w:pBdr>
          <w:top w:val="nil"/>
          <w:left w:val="nil"/>
          <w:bottom w:val="nil"/>
          <w:right w:val="nil"/>
          <w:between w:val="nil"/>
        </w:pBdr>
        <w:spacing w:before="240" w:after="60" w:line="240" w:lineRule="auto"/>
        <w:ind w:left="0" w:hanging="2"/>
        <w:rPr>
          <w:rFonts w:ascii="Arial" w:eastAsia="Arial" w:hAnsi="Arial" w:cs="Arial"/>
          <w:b/>
          <w:color w:val="000000"/>
          <w:sz w:val="32"/>
          <w:szCs w:val="32"/>
        </w:rPr>
      </w:pPr>
      <w:bookmarkStart w:id="3" w:name="_heading=h.3znysh7" w:colFirst="0" w:colLast="0"/>
      <w:bookmarkEnd w:id="3"/>
      <w:r w:rsidRPr="00523254">
        <w:br w:type="page"/>
      </w:r>
      <w:r w:rsidRPr="00523254">
        <w:rPr>
          <w:rFonts w:ascii="Arial" w:eastAsia="Arial" w:hAnsi="Arial" w:cs="Arial"/>
          <w:b/>
          <w:color w:val="000000"/>
          <w:sz w:val="32"/>
          <w:szCs w:val="32"/>
        </w:rPr>
        <w:lastRenderedPageBreak/>
        <w:t>Návykové látky (NL)</w:t>
      </w:r>
    </w:p>
    <w:p w14:paraId="0000005C"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color w:val="000000"/>
        </w:rPr>
      </w:pPr>
    </w:p>
    <w:p w14:paraId="0000005D" w14:textId="77777777" w:rsidR="00736739" w:rsidRPr="00523254" w:rsidRDefault="00C2766A">
      <w:p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 xml:space="preserve">Pojem návykové látky zahrnuje veškeré látky (mj. omamné a psychotropní), které jsou schopné ovlivnit psychiku člověka, jeho sociální chování a ovládací nebo rozpoznávací schopnosti. </w:t>
      </w:r>
      <w:proofErr w:type="gramStart"/>
      <w:r w:rsidRPr="00523254">
        <w:rPr>
          <w:rFonts w:ascii="Arial" w:eastAsia="Arial" w:hAnsi="Arial" w:cs="Arial"/>
          <w:color w:val="000000"/>
        </w:rPr>
        <w:t>Patří</w:t>
      </w:r>
      <w:proofErr w:type="gramEnd"/>
      <w:r w:rsidRPr="00523254">
        <w:rPr>
          <w:rFonts w:ascii="Arial" w:eastAsia="Arial" w:hAnsi="Arial" w:cs="Arial"/>
          <w:color w:val="000000"/>
        </w:rPr>
        <w:t xml:space="preserve"> sem </w:t>
      </w:r>
      <w:r w:rsidRPr="00523254">
        <w:rPr>
          <w:rFonts w:ascii="Arial" w:eastAsia="Arial" w:hAnsi="Arial" w:cs="Arial"/>
          <w:b/>
          <w:color w:val="000000"/>
        </w:rPr>
        <w:t>také alkohol a tabák</w:t>
      </w:r>
      <w:r w:rsidRPr="00523254">
        <w:rPr>
          <w:rFonts w:ascii="Arial" w:eastAsia="Arial" w:hAnsi="Arial" w:cs="Arial"/>
          <w:color w:val="000000"/>
        </w:rPr>
        <w:t>. Konzumace návykových látek osobami mladšími 18 let je považována za rizikové chování. Užívání návykových látek v prostorách školy a na všech školních akcích není přípustné! Všichni zaměstnanci školy mají oznamovací povinnost k řediteli školy v případě, kdy žáci omamné látky užívají, distribuují nebo u sebe přechovávají.</w:t>
      </w:r>
    </w:p>
    <w:p w14:paraId="0000005E" w14:textId="77777777" w:rsidR="00736739" w:rsidRPr="00523254" w:rsidRDefault="00736739">
      <w:pPr>
        <w:pBdr>
          <w:top w:val="nil"/>
          <w:left w:val="nil"/>
          <w:bottom w:val="nil"/>
          <w:right w:val="nil"/>
          <w:between w:val="nil"/>
        </w:pBdr>
        <w:spacing w:line="360" w:lineRule="auto"/>
        <w:ind w:left="0" w:hanging="2"/>
        <w:rPr>
          <w:rFonts w:ascii="Arial" w:eastAsia="Arial" w:hAnsi="Arial" w:cs="Arial"/>
          <w:color w:val="000000"/>
        </w:rPr>
      </w:pPr>
    </w:p>
    <w:p w14:paraId="0000005F" w14:textId="77777777" w:rsidR="00736739" w:rsidRPr="00523254" w:rsidRDefault="00C2766A">
      <w:pPr>
        <w:keepNext/>
        <w:pBdr>
          <w:top w:val="nil"/>
          <w:left w:val="nil"/>
          <w:bottom w:val="nil"/>
          <w:right w:val="nil"/>
          <w:between w:val="nil"/>
        </w:pBdr>
        <w:spacing w:before="240" w:after="60" w:line="240" w:lineRule="auto"/>
        <w:ind w:left="1" w:hanging="3"/>
        <w:rPr>
          <w:rFonts w:ascii="Arial" w:eastAsia="Arial" w:hAnsi="Arial" w:cs="Arial"/>
          <w:b/>
          <w:i/>
          <w:color w:val="000000"/>
          <w:sz w:val="28"/>
          <w:szCs w:val="28"/>
        </w:rPr>
      </w:pPr>
      <w:r w:rsidRPr="00523254">
        <w:rPr>
          <w:rFonts w:ascii="Arial" w:eastAsia="Arial" w:hAnsi="Arial" w:cs="Arial"/>
          <w:b/>
          <w:i/>
          <w:color w:val="000000"/>
          <w:sz w:val="28"/>
          <w:szCs w:val="28"/>
        </w:rPr>
        <w:t>TABÁKOVÉ VÝROBKY</w:t>
      </w:r>
    </w:p>
    <w:p w14:paraId="00000060" w14:textId="77777777" w:rsidR="00736739" w:rsidRPr="00523254" w:rsidRDefault="00C2766A">
      <w:pPr>
        <w:numPr>
          <w:ilvl w:val="0"/>
          <w:numId w:val="8"/>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 xml:space="preserve">Tabákový výrobek je třeba žákovi vhodným způsobem odebrat a zajistit, </w:t>
      </w:r>
      <w:r w:rsidRPr="00523254">
        <w:rPr>
          <w:rFonts w:ascii="Arial" w:eastAsia="Arial" w:hAnsi="Arial" w:cs="Arial"/>
          <w:color w:val="000000"/>
        </w:rPr>
        <w:br/>
        <w:t>aby nemohl pokračovat v konzumaci.</w:t>
      </w:r>
    </w:p>
    <w:p w14:paraId="00000061" w14:textId="77777777" w:rsidR="00736739" w:rsidRPr="00523254" w:rsidRDefault="00C2766A">
      <w:pPr>
        <w:numPr>
          <w:ilvl w:val="0"/>
          <w:numId w:val="8"/>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 xml:space="preserve">Pedagog dále sepíše o události krátký záznam s vyjádřením žáka (zejména </w:t>
      </w:r>
      <w:r w:rsidRPr="00523254">
        <w:rPr>
          <w:rFonts w:ascii="Arial" w:eastAsia="Arial" w:hAnsi="Arial" w:cs="Arial"/>
          <w:color w:val="000000"/>
        </w:rPr>
        <w:br/>
        <w:t xml:space="preserve">od koho má tabákový výrobek), informuje třídního učitele a předá zápis metodikovi prevence, který jej </w:t>
      </w:r>
      <w:proofErr w:type="gramStart"/>
      <w:r w:rsidRPr="00523254">
        <w:rPr>
          <w:rFonts w:ascii="Arial" w:eastAsia="Arial" w:hAnsi="Arial" w:cs="Arial"/>
          <w:color w:val="000000"/>
        </w:rPr>
        <w:t>založí</w:t>
      </w:r>
      <w:proofErr w:type="gramEnd"/>
      <w:r w:rsidRPr="00523254">
        <w:rPr>
          <w:rFonts w:ascii="Arial" w:eastAsia="Arial" w:hAnsi="Arial" w:cs="Arial"/>
          <w:color w:val="000000"/>
        </w:rPr>
        <w:t xml:space="preserve"> do své agendy.</w:t>
      </w:r>
    </w:p>
    <w:p w14:paraId="00000062" w14:textId="77777777" w:rsidR="00736739" w:rsidRPr="00523254" w:rsidRDefault="00C2766A">
      <w:pPr>
        <w:numPr>
          <w:ilvl w:val="0"/>
          <w:numId w:val="8"/>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Třídní učitel informuje zákonného zástupce žáka.</w:t>
      </w:r>
    </w:p>
    <w:p w14:paraId="00000063" w14:textId="77777777" w:rsidR="00736739" w:rsidRPr="00523254" w:rsidRDefault="00C2766A">
      <w:pPr>
        <w:numPr>
          <w:ilvl w:val="0"/>
          <w:numId w:val="8"/>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 xml:space="preserve">V závažných případech (zejména s ohledem na věk nebo chování dítěte) </w:t>
      </w:r>
      <w:r w:rsidRPr="00523254">
        <w:rPr>
          <w:rFonts w:ascii="Arial" w:eastAsia="Arial" w:hAnsi="Arial" w:cs="Arial"/>
          <w:color w:val="000000"/>
        </w:rPr>
        <w:br/>
        <w:t xml:space="preserve">a jestliže se chování opakuje, vyrozumí škola orgán </w:t>
      </w:r>
      <w:proofErr w:type="gramStart"/>
      <w:r w:rsidRPr="00523254">
        <w:rPr>
          <w:rFonts w:ascii="Arial" w:eastAsia="Arial" w:hAnsi="Arial" w:cs="Arial"/>
          <w:color w:val="000000"/>
        </w:rPr>
        <w:t>sociálně - právní</w:t>
      </w:r>
      <w:proofErr w:type="gramEnd"/>
      <w:r w:rsidRPr="00523254">
        <w:rPr>
          <w:rFonts w:ascii="Arial" w:eastAsia="Arial" w:hAnsi="Arial" w:cs="Arial"/>
          <w:color w:val="000000"/>
        </w:rPr>
        <w:t xml:space="preserve"> ochrany dětí.</w:t>
      </w:r>
    </w:p>
    <w:p w14:paraId="00000064" w14:textId="77777777" w:rsidR="00736739" w:rsidRPr="00523254" w:rsidRDefault="00C2766A">
      <w:pPr>
        <w:numPr>
          <w:ilvl w:val="0"/>
          <w:numId w:val="8"/>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Jsou vyvozeny sankce dané školním řádem.</w:t>
      </w:r>
    </w:p>
    <w:p w14:paraId="00000065" w14:textId="77777777" w:rsidR="00736739" w:rsidRPr="00523254" w:rsidRDefault="00736739">
      <w:pPr>
        <w:pBdr>
          <w:top w:val="nil"/>
          <w:left w:val="nil"/>
          <w:bottom w:val="nil"/>
          <w:right w:val="nil"/>
          <w:between w:val="nil"/>
        </w:pBdr>
        <w:spacing w:line="360" w:lineRule="auto"/>
        <w:ind w:left="0" w:hanging="2"/>
        <w:rPr>
          <w:rFonts w:ascii="Arial" w:eastAsia="Arial" w:hAnsi="Arial" w:cs="Arial"/>
          <w:color w:val="000000"/>
        </w:rPr>
      </w:pPr>
    </w:p>
    <w:p w14:paraId="00000066" w14:textId="77777777" w:rsidR="00736739" w:rsidRPr="00523254" w:rsidRDefault="00C2766A">
      <w:pPr>
        <w:keepNext/>
        <w:pBdr>
          <w:top w:val="nil"/>
          <w:left w:val="nil"/>
          <w:bottom w:val="nil"/>
          <w:right w:val="nil"/>
          <w:between w:val="nil"/>
        </w:pBdr>
        <w:spacing w:before="240" w:after="60" w:line="240" w:lineRule="auto"/>
        <w:ind w:left="1" w:hanging="3"/>
        <w:rPr>
          <w:rFonts w:ascii="Arial" w:eastAsia="Arial" w:hAnsi="Arial" w:cs="Arial"/>
          <w:b/>
          <w:i/>
          <w:color w:val="000000"/>
          <w:sz w:val="28"/>
          <w:szCs w:val="28"/>
        </w:rPr>
      </w:pPr>
      <w:r w:rsidRPr="00523254">
        <w:rPr>
          <w:rFonts w:ascii="Arial" w:eastAsia="Arial" w:hAnsi="Arial" w:cs="Arial"/>
          <w:b/>
          <w:i/>
          <w:color w:val="000000"/>
          <w:sz w:val="28"/>
          <w:szCs w:val="28"/>
        </w:rPr>
        <w:t>ALKOHOL</w:t>
      </w:r>
    </w:p>
    <w:p w14:paraId="00000067" w14:textId="77777777" w:rsidR="00736739" w:rsidRPr="00523254" w:rsidRDefault="00C2766A">
      <w:pPr>
        <w:numPr>
          <w:ilvl w:val="0"/>
          <w:numId w:val="12"/>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Alkohol je třeba žákovi odebrat a zajistit, aby nemohl v konzumaci pokračovat.</w:t>
      </w:r>
    </w:p>
    <w:p w14:paraId="00000068" w14:textId="77777777" w:rsidR="00736739" w:rsidRPr="00523254" w:rsidRDefault="00C2766A">
      <w:pPr>
        <w:numPr>
          <w:ilvl w:val="0"/>
          <w:numId w:val="12"/>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V případě, kdy je žák pod vlivem alkoholu do té míry, že je ohrožen na zdraví a životě, voláme RZS (tel. č. 155).</w:t>
      </w:r>
    </w:p>
    <w:p w14:paraId="00000069" w14:textId="77777777" w:rsidR="00736739" w:rsidRPr="00523254" w:rsidRDefault="00C2766A">
      <w:p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Jestliže akutní nebezpečí nehrozí, postupuje pedagog následovně:</w:t>
      </w:r>
    </w:p>
    <w:p w14:paraId="0000006A" w14:textId="77777777" w:rsidR="00736739" w:rsidRPr="00523254" w:rsidRDefault="00C2766A">
      <w:pPr>
        <w:numPr>
          <w:ilvl w:val="0"/>
          <w:numId w:val="14"/>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 xml:space="preserve">Informuje TU, o události sepíše stručný záznam s vyjádřením žáka (zejména odkud, od koho alkohol má), který odevzdá školnímu metodikovi prevence, ten jej </w:t>
      </w:r>
      <w:proofErr w:type="gramStart"/>
      <w:r w:rsidRPr="00523254">
        <w:rPr>
          <w:rFonts w:ascii="Arial" w:eastAsia="Arial" w:hAnsi="Arial" w:cs="Arial"/>
          <w:color w:val="000000"/>
        </w:rPr>
        <w:t>založí</w:t>
      </w:r>
      <w:proofErr w:type="gramEnd"/>
      <w:r w:rsidRPr="00523254">
        <w:rPr>
          <w:rFonts w:ascii="Arial" w:eastAsia="Arial" w:hAnsi="Arial" w:cs="Arial"/>
          <w:color w:val="000000"/>
        </w:rPr>
        <w:t xml:space="preserve"> do své agendy a vyrozumí vedení školy.</w:t>
      </w:r>
    </w:p>
    <w:p w14:paraId="0000006B" w14:textId="77777777" w:rsidR="00736739" w:rsidRPr="00523254" w:rsidRDefault="00C2766A">
      <w:pPr>
        <w:numPr>
          <w:ilvl w:val="0"/>
          <w:numId w:val="14"/>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Škola ohlásí tuto skutečnost zákonnému zástupci i v případě, že je žák schopen výuky.</w:t>
      </w:r>
    </w:p>
    <w:p w14:paraId="0000006C" w14:textId="77777777" w:rsidR="00736739" w:rsidRPr="00523254" w:rsidRDefault="00C2766A">
      <w:pPr>
        <w:numPr>
          <w:ilvl w:val="0"/>
          <w:numId w:val="14"/>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lastRenderedPageBreak/>
        <w:t>V případě, že žák není schopný pokračovat ve vyučování, vyzve škola ihned zákonného zástupce žáka, aby si jej vyzvedl.</w:t>
      </w:r>
    </w:p>
    <w:p w14:paraId="0000006D" w14:textId="77777777" w:rsidR="00736739" w:rsidRPr="00523254" w:rsidRDefault="00C2766A">
      <w:pPr>
        <w:numPr>
          <w:ilvl w:val="0"/>
          <w:numId w:val="14"/>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Jestliže není zákonný zástupce dostupný, vyrozumí škola orgán sociálně-právní ochrany dítěte a vyčká jeho pokynů.</w:t>
      </w:r>
    </w:p>
    <w:p w14:paraId="0000006E" w14:textId="77777777" w:rsidR="00736739" w:rsidRPr="00523254" w:rsidRDefault="00C2766A">
      <w:pPr>
        <w:numPr>
          <w:ilvl w:val="0"/>
          <w:numId w:val="14"/>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Jestliže se situace opakuje, splní škola oznamovací povinnost k orgánu sociálně-právní ochrany dětí.</w:t>
      </w:r>
    </w:p>
    <w:p w14:paraId="0000006F" w14:textId="77777777" w:rsidR="00736739" w:rsidRPr="00523254" w:rsidRDefault="00C2766A">
      <w:pPr>
        <w:numPr>
          <w:ilvl w:val="0"/>
          <w:numId w:val="14"/>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Z konzumace alkoholu škola vyvodí sankce dané školním řádem.</w:t>
      </w:r>
    </w:p>
    <w:p w14:paraId="00000070" w14:textId="77777777" w:rsidR="00736739" w:rsidRPr="00523254" w:rsidRDefault="00C2766A">
      <w:pPr>
        <w:numPr>
          <w:ilvl w:val="0"/>
          <w:numId w:val="14"/>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V případě podezření na intoxikaci žáka provede ředitelka školy, případně její zástupce test na přítomnost alkoholu (dechová zkouška) na základě předem získaného souhlasu zákonného zástupce. Pokud je výsledek testu pozitivní, postupuje podle výše uvedených bodů.</w:t>
      </w:r>
    </w:p>
    <w:p w14:paraId="00000071"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color w:val="000000"/>
        </w:rPr>
      </w:pPr>
    </w:p>
    <w:p w14:paraId="00000072" w14:textId="77777777" w:rsidR="00736739" w:rsidRPr="00523254" w:rsidRDefault="00C2766A">
      <w:pPr>
        <w:pBdr>
          <w:top w:val="nil"/>
          <w:left w:val="nil"/>
          <w:bottom w:val="nil"/>
          <w:right w:val="nil"/>
          <w:between w:val="nil"/>
        </w:pBdr>
        <w:spacing w:line="360" w:lineRule="auto"/>
        <w:ind w:left="0" w:hanging="2"/>
        <w:jc w:val="both"/>
        <w:rPr>
          <w:rFonts w:ascii="Arial" w:eastAsia="Arial" w:hAnsi="Arial" w:cs="Arial"/>
          <w:color w:val="000000"/>
          <w:u w:val="single"/>
        </w:rPr>
      </w:pPr>
      <w:r w:rsidRPr="00523254">
        <w:rPr>
          <w:rFonts w:ascii="Arial" w:eastAsia="Arial" w:hAnsi="Arial" w:cs="Arial"/>
          <w:color w:val="000000"/>
          <w:u w:val="single"/>
        </w:rPr>
        <w:t>Jak řešit nález alkoholu ve škole?</w:t>
      </w:r>
    </w:p>
    <w:p w14:paraId="00000073" w14:textId="77777777" w:rsidR="00736739" w:rsidRPr="00523254" w:rsidRDefault="00C2766A">
      <w:p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b/>
          <w:color w:val="000000"/>
        </w:rPr>
        <w:t>Pedagog nalezne v prostorách školy alkohol.</w:t>
      </w:r>
      <w:r w:rsidRPr="00523254">
        <w:rPr>
          <w:rFonts w:ascii="Arial" w:eastAsia="Arial" w:hAnsi="Arial" w:cs="Arial"/>
          <w:color w:val="000000"/>
        </w:rPr>
        <w:t xml:space="preserve"> </w:t>
      </w:r>
    </w:p>
    <w:p w14:paraId="00000074" w14:textId="77777777" w:rsidR="00736739" w:rsidRPr="00523254" w:rsidRDefault="00C2766A">
      <w:pPr>
        <w:numPr>
          <w:ilvl w:val="0"/>
          <w:numId w:val="5"/>
        </w:numPr>
        <w:pBdr>
          <w:top w:val="nil"/>
          <w:left w:val="nil"/>
          <w:bottom w:val="nil"/>
          <w:right w:val="nil"/>
          <w:between w:val="nil"/>
        </w:pBdr>
        <w:spacing w:line="360" w:lineRule="auto"/>
        <w:ind w:left="0" w:hanging="2"/>
        <w:jc w:val="both"/>
        <w:rPr>
          <w:rFonts w:ascii="Arial" w:eastAsia="Arial" w:hAnsi="Arial" w:cs="Arial"/>
          <w:color w:val="000000"/>
          <w:u w:val="single"/>
        </w:rPr>
      </w:pPr>
      <w:r w:rsidRPr="00523254">
        <w:rPr>
          <w:rFonts w:ascii="Arial" w:eastAsia="Arial" w:hAnsi="Arial" w:cs="Arial"/>
          <w:color w:val="000000"/>
        </w:rPr>
        <w:t>Tekutinu nepodrobuje žádnému testu ke zjištění jeho chemické struktury.</w:t>
      </w:r>
    </w:p>
    <w:p w14:paraId="00000075" w14:textId="77777777" w:rsidR="00736739" w:rsidRPr="00523254" w:rsidRDefault="00C2766A">
      <w:pPr>
        <w:numPr>
          <w:ilvl w:val="0"/>
          <w:numId w:val="16"/>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O nálezu ihned uvědomí vedení školy.</w:t>
      </w:r>
    </w:p>
    <w:p w14:paraId="00000076" w14:textId="77777777" w:rsidR="00736739" w:rsidRPr="00523254" w:rsidRDefault="00C2766A">
      <w:pPr>
        <w:numPr>
          <w:ilvl w:val="0"/>
          <w:numId w:val="16"/>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 xml:space="preserve">Nalezenou tekutinu </w:t>
      </w:r>
      <w:proofErr w:type="gramStart"/>
      <w:r w:rsidRPr="00523254">
        <w:rPr>
          <w:rFonts w:ascii="Arial" w:eastAsia="Arial" w:hAnsi="Arial" w:cs="Arial"/>
          <w:color w:val="000000"/>
        </w:rPr>
        <w:t>uloží</w:t>
      </w:r>
      <w:proofErr w:type="gramEnd"/>
      <w:r w:rsidRPr="00523254">
        <w:rPr>
          <w:rFonts w:ascii="Arial" w:eastAsia="Arial" w:hAnsi="Arial" w:cs="Arial"/>
          <w:color w:val="000000"/>
        </w:rPr>
        <w:t xml:space="preserve"> u vedení školy.</w:t>
      </w:r>
    </w:p>
    <w:p w14:paraId="00000077" w14:textId="77777777" w:rsidR="00736739" w:rsidRPr="00523254" w:rsidRDefault="00C2766A">
      <w:pPr>
        <w:numPr>
          <w:ilvl w:val="0"/>
          <w:numId w:val="16"/>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Sepíše stručný záznam o události, který předá metodikovi prevence.</w:t>
      </w:r>
    </w:p>
    <w:p w14:paraId="00000078" w14:textId="77777777" w:rsidR="00736739" w:rsidRPr="00523254" w:rsidRDefault="00C2766A">
      <w:p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b/>
          <w:color w:val="000000"/>
        </w:rPr>
        <w:t xml:space="preserve">Pedagog </w:t>
      </w:r>
      <w:proofErr w:type="gramStart"/>
      <w:r w:rsidRPr="00523254">
        <w:rPr>
          <w:rFonts w:ascii="Arial" w:eastAsia="Arial" w:hAnsi="Arial" w:cs="Arial"/>
          <w:b/>
          <w:color w:val="000000"/>
        </w:rPr>
        <w:t>zadrží</w:t>
      </w:r>
      <w:proofErr w:type="gramEnd"/>
      <w:r w:rsidRPr="00523254">
        <w:rPr>
          <w:rFonts w:ascii="Arial" w:eastAsia="Arial" w:hAnsi="Arial" w:cs="Arial"/>
          <w:b/>
          <w:color w:val="000000"/>
        </w:rPr>
        <w:t xml:space="preserve"> u některého žáka alkohol.</w:t>
      </w:r>
    </w:p>
    <w:p w14:paraId="00000079" w14:textId="77777777" w:rsidR="00736739" w:rsidRPr="00523254" w:rsidRDefault="00C2766A">
      <w:pPr>
        <w:numPr>
          <w:ilvl w:val="0"/>
          <w:numId w:val="1"/>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Tekutinu nepodrobuje žádnému testu.</w:t>
      </w:r>
    </w:p>
    <w:p w14:paraId="0000007A" w14:textId="77777777" w:rsidR="00736739" w:rsidRPr="00523254" w:rsidRDefault="00C2766A">
      <w:pPr>
        <w:numPr>
          <w:ilvl w:val="0"/>
          <w:numId w:val="1"/>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O nálezu ihned uvědomí vedení školy.</w:t>
      </w:r>
    </w:p>
    <w:p w14:paraId="0000007B" w14:textId="77777777" w:rsidR="00736739" w:rsidRPr="00523254" w:rsidRDefault="00C2766A">
      <w:pPr>
        <w:numPr>
          <w:ilvl w:val="0"/>
          <w:numId w:val="1"/>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 xml:space="preserve">O nálezu sepíše stručný záznam, s vyjádřením žáka, u kterého byl alkohol nalezen, datum, místo a čas nálezu a jméno žáka. Zápis podepíše i žák, </w:t>
      </w:r>
      <w:r w:rsidRPr="00523254">
        <w:rPr>
          <w:rFonts w:ascii="Arial" w:eastAsia="Arial" w:hAnsi="Arial" w:cs="Arial"/>
          <w:color w:val="000000"/>
        </w:rPr>
        <w:br/>
        <w:t xml:space="preserve">u kterého byl alkohol nalezen (nebo který jej odevzdal). V případě, že podepsat odmítá, uvede pedagog tuto skutečnost do zápisu. Zápisu </w:t>
      </w:r>
      <w:r w:rsidRPr="00523254">
        <w:rPr>
          <w:rFonts w:ascii="Arial" w:eastAsia="Arial" w:hAnsi="Arial" w:cs="Arial"/>
          <w:color w:val="000000"/>
        </w:rPr>
        <w:br/>
        <w:t xml:space="preserve">a rozhovoru se žákem je přítomen ředitel školy nebo zástupce školy. Zápis </w:t>
      </w:r>
      <w:proofErr w:type="gramStart"/>
      <w:r w:rsidRPr="00523254">
        <w:rPr>
          <w:rFonts w:ascii="Arial" w:eastAsia="Arial" w:hAnsi="Arial" w:cs="Arial"/>
          <w:color w:val="000000"/>
        </w:rPr>
        <w:t>založí</w:t>
      </w:r>
      <w:proofErr w:type="gramEnd"/>
      <w:r w:rsidRPr="00523254">
        <w:rPr>
          <w:rFonts w:ascii="Arial" w:eastAsia="Arial" w:hAnsi="Arial" w:cs="Arial"/>
          <w:color w:val="000000"/>
        </w:rPr>
        <w:t xml:space="preserve"> školní metodik prevence do své agendy.</w:t>
      </w:r>
    </w:p>
    <w:p w14:paraId="0000007C" w14:textId="77777777" w:rsidR="00736739" w:rsidRPr="00523254" w:rsidRDefault="00C2766A">
      <w:pPr>
        <w:numPr>
          <w:ilvl w:val="0"/>
          <w:numId w:val="1"/>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 xml:space="preserve">O nálezu vyrozumí zákonného zástupce žáka. Pokud se jedná o opakovaný nález u téhož žáka upozorní i orgán sociálně-právní ochrany dětí. </w:t>
      </w:r>
    </w:p>
    <w:p w14:paraId="0000007D" w14:textId="77777777" w:rsidR="00736739" w:rsidRPr="00523254" w:rsidRDefault="00C2766A">
      <w:pPr>
        <w:numPr>
          <w:ilvl w:val="0"/>
          <w:numId w:val="1"/>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V případě potřeby předá zajištěnou tekutinu přivolanému lékaři.</w:t>
      </w:r>
    </w:p>
    <w:p w14:paraId="0000007E" w14:textId="77777777" w:rsidR="00736739" w:rsidRPr="00523254" w:rsidRDefault="00C2766A">
      <w:pPr>
        <w:numPr>
          <w:ilvl w:val="0"/>
          <w:numId w:val="1"/>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Škola vyvodí sankce dané školním řádem.</w:t>
      </w:r>
    </w:p>
    <w:p w14:paraId="0000007F" w14:textId="77777777" w:rsidR="00736739" w:rsidRPr="00523254" w:rsidRDefault="00736739">
      <w:pPr>
        <w:pBdr>
          <w:top w:val="nil"/>
          <w:left w:val="nil"/>
          <w:bottom w:val="nil"/>
          <w:right w:val="nil"/>
          <w:between w:val="nil"/>
        </w:pBdr>
        <w:spacing w:line="360" w:lineRule="auto"/>
        <w:ind w:left="0" w:hanging="2"/>
        <w:rPr>
          <w:rFonts w:ascii="Arial" w:eastAsia="Arial" w:hAnsi="Arial" w:cs="Arial"/>
          <w:color w:val="000000"/>
        </w:rPr>
      </w:pPr>
    </w:p>
    <w:p w14:paraId="00000080" w14:textId="77777777" w:rsidR="00736739" w:rsidRPr="00523254" w:rsidRDefault="00736739">
      <w:pPr>
        <w:pBdr>
          <w:top w:val="nil"/>
          <w:left w:val="nil"/>
          <w:bottom w:val="nil"/>
          <w:right w:val="nil"/>
          <w:between w:val="nil"/>
        </w:pBdr>
        <w:spacing w:line="360" w:lineRule="auto"/>
        <w:ind w:left="0" w:hanging="2"/>
        <w:rPr>
          <w:rFonts w:ascii="Arial" w:eastAsia="Arial" w:hAnsi="Arial" w:cs="Arial"/>
          <w:color w:val="000000"/>
        </w:rPr>
      </w:pPr>
    </w:p>
    <w:p w14:paraId="00000081" w14:textId="77777777" w:rsidR="00736739" w:rsidRPr="00523254" w:rsidRDefault="00C2766A">
      <w:pPr>
        <w:keepNext/>
        <w:pBdr>
          <w:top w:val="nil"/>
          <w:left w:val="nil"/>
          <w:bottom w:val="nil"/>
          <w:right w:val="nil"/>
          <w:between w:val="nil"/>
        </w:pBdr>
        <w:spacing w:before="240" w:after="60" w:line="240" w:lineRule="auto"/>
        <w:ind w:left="1" w:hanging="3"/>
        <w:rPr>
          <w:rFonts w:ascii="Arial" w:eastAsia="Arial" w:hAnsi="Arial" w:cs="Arial"/>
          <w:b/>
          <w:i/>
          <w:color w:val="000000"/>
          <w:sz w:val="28"/>
          <w:szCs w:val="28"/>
        </w:rPr>
      </w:pPr>
      <w:r w:rsidRPr="00523254">
        <w:rPr>
          <w:rFonts w:ascii="Arial" w:eastAsia="Arial" w:hAnsi="Arial" w:cs="Arial"/>
          <w:b/>
          <w:i/>
          <w:color w:val="000000"/>
          <w:sz w:val="28"/>
          <w:szCs w:val="28"/>
        </w:rPr>
        <w:lastRenderedPageBreak/>
        <w:t xml:space="preserve">Omamné a psychotropní látky </w:t>
      </w:r>
      <w:proofErr w:type="gramStart"/>
      <w:r w:rsidRPr="00523254">
        <w:rPr>
          <w:rFonts w:ascii="Arial" w:eastAsia="Arial" w:hAnsi="Arial" w:cs="Arial"/>
          <w:b/>
          <w:i/>
          <w:color w:val="000000"/>
          <w:sz w:val="28"/>
          <w:szCs w:val="28"/>
        </w:rPr>
        <w:t>( OPL</w:t>
      </w:r>
      <w:proofErr w:type="gramEnd"/>
      <w:r w:rsidRPr="00523254">
        <w:rPr>
          <w:rFonts w:ascii="Arial" w:eastAsia="Arial" w:hAnsi="Arial" w:cs="Arial"/>
          <w:b/>
          <w:i/>
          <w:color w:val="000000"/>
          <w:sz w:val="28"/>
          <w:szCs w:val="28"/>
        </w:rPr>
        <w:t xml:space="preserve"> )</w:t>
      </w:r>
    </w:p>
    <w:p w14:paraId="00000082" w14:textId="77777777" w:rsidR="00736739" w:rsidRPr="00523254" w:rsidRDefault="00C2766A">
      <w:pPr>
        <w:numPr>
          <w:ilvl w:val="0"/>
          <w:numId w:val="3"/>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Návykovou látku je potřeba žákovi odebrat a zajistit, aby v konzumaci dále nepokračoval.</w:t>
      </w:r>
    </w:p>
    <w:p w14:paraId="00000083" w14:textId="77777777" w:rsidR="00736739" w:rsidRPr="00523254" w:rsidRDefault="00C2766A">
      <w:pPr>
        <w:numPr>
          <w:ilvl w:val="0"/>
          <w:numId w:val="3"/>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 xml:space="preserve">V případě, že je žák pod vlivem OPL do té míry, že je ohrožen na zdraví </w:t>
      </w:r>
      <w:r w:rsidRPr="00523254">
        <w:rPr>
          <w:rFonts w:ascii="Arial" w:eastAsia="Arial" w:hAnsi="Arial" w:cs="Arial"/>
          <w:color w:val="000000"/>
        </w:rPr>
        <w:br/>
        <w:t>a životě, přivolá pedagog RZS.</w:t>
      </w:r>
    </w:p>
    <w:p w14:paraId="00000084" w14:textId="77777777" w:rsidR="00736739" w:rsidRPr="00523254" w:rsidRDefault="00C2766A">
      <w:pPr>
        <w:numPr>
          <w:ilvl w:val="0"/>
          <w:numId w:val="3"/>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Jestliže akutní nebezpečí nehrozí, pedagog zaznamená vyjádření žáka</w:t>
      </w:r>
    </w:p>
    <w:p w14:paraId="00000085" w14:textId="77777777" w:rsidR="00736739" w:rsidRPr="00523254" w:rsidRDefault="00C2766A">
      <w:pPr>
        <w:numPr>
          <w:ilvl w:val="0"/>
          <w:numId w:val="3"/>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Pedagog neprodleně vyrozumí vedení školy.</w:t>
      </w:r>
    </w:p>
    <w:p w14:paraId="00000086" w14:textId="77777777" w:rsidR="00736739" w:rsidRPr="00523254" w:rsidRDefault="00C2766A">
      <w:pPr>
        <w:numPr>
          <w:ilvl w:val="0"/>
          <w:numId w:val="3"/>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Škola ohlásí tuto skutečnost zákonnému zástupci.</w:t>
      </w:r>
    </w:p>
    <w:p w14:paraId="00000087" w14:textId="77777777" w:rsidR="00736739" w:rsidRPr="00523254" w:rsidRDefault="00C2766A">
      <w:pPr>
        <w:numPr>
          <w:ilvl w:val="0"/>
          <w:numId w:val="3"/>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V případě, že žák není schopen dalšího vyučování, vyzve pedagog zákonného zástupce žáka, aby si dítě vyzvedl.</w:t>
      </w:r>
    </w:p>
    <w:p w14:paraId="00000088" w14:textId="77777777" w:rsidR="00736739" w:rsidRPr="00523254" w:rsidRDefault="00C2766A">
      <w:pPr>
        <w:numPr>
          <w:ilvl w:val="0"/>
          <w:numId w:val="3"/>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Jestliže není zákonný zástupce dostupný, vyrozumí škola orgán sociálně-právní ochrany dítěte a vyčká jeho pokynů.</w:t>
      </w:r>
    </w:p>
    <w:p w14:paraId="00000089" w14:textId="77777777" w:rsidR="00736739" w:rsidRPr="00523254" w:rsidRDefault="00C2766A">
      <w:pPr>
        <w:numPr>
          <w:ilvl w:val="0"/>
          <w:numId w:val="3"/>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 xml:space="preserve">Škola splní oznamovací povinnost k orgánu </w:t>
      </w:r>
      <w:proofErr w:type="gramStart"/>
      <w:r w:rsidRPr="00523254">
        <w:rPr>
          <w:rFonts w:ascii="Arial" w:eastAsia="Arial" w:hAnsi="Arial" w:cs="Arial"/>
          <w:color w:val="000000"/>
        </w:rPr>
        <w:t>sociálně - právní</w:t>
      </w:r>
      <w:proofErr w:type="gramEnd"/>
      <w:r w:rsidRPr="00523254">
        <w:rPr>
          <w:rFonts w:ascii="Arial" w:eastAsia="Arial" w:hAnsi="Arial" w:cs="Arial"/>
          <w:color w:val="000000"/>
        </w:rPr>
        <w:t xml:space="preserve"> ochrany dětí.</w:t>
      </w:r>
    </w:p>
    <w:p w14:paraId="0000008A" w14:textId="77777777" w:rsidR="00736739" w:rsidRPr="00523254" w:rsidRDefault="00C2766A">
      <w:pPr>
        <w:numPr>
          <w:ilvl w:val="0"/>
          <w:numId w:val="3"/>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V případě uživatelova zájmu nebo zájmu jeho zákonného zástupce poskytne školní metodik prevence informaci o možnostech odborné pomoci.</w:t>
      </w:r>
    </w:p>
    <w:p w14:paraId="0000008B" w14:textId="77777777" w:rsidR="00736739" w:rsidRPr="00523254" w:rsidRDefault="00C2766A">
      <w:pPr>
        <w:numPr>
          <w:ilvl w:val="0"/>
          <w:numId w:val="3"/>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 xml:space="preserve">Škola vyvodí sankce dané školním řádem. (je třeba rozlišit uživatele </w:t>
      </w:r>
      <w:r w:rsidRPr="00523254">
        <w:rPr>
          <w:rFonts w:ascii="Arial" w:eastAsia="Arial" w:hAnsi="Arial" w:cs="Arial"/>
          <w:color w:val="000000"/>
        </w:rPr>
        <w:br/>
        <w:t xml:space="preserve">od distributora – uživatel je nebezpečný sobě, distributor všem; distribuce </w:t>
      </w:r>
      <w:r w:rsidRPr="00523254">
        <w:rPr>
          <w:rFonts w:ascii="Arial" w:eastAsia="Arial" w:hAnsi="Arial" w:cs="Arial"/>
          <w:color w:val="000000"/>
        </w:rPr>
        <w:br/>
        <w:t>je trestným činem.)</w:t>
      </w:r>
    </w:p>
    <w:p w14:paraId="0000008C" w14:textId="77777777" w:rsidR="00736739" w:rsidRPr="00523254" w:rsidRDefault="00C2766A">
      <w:pPr>
        <w:numPr>
          <w:ilvl w:val="0"/>
          <w:numId w:val="3"/>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 xml:space="preserve">V případě podezření na intoxikaci žáka může ředitelka školy nebo její zástupce provést orientační test na přítomnost OPL (zkouška ze slin), </w:t>
      </w:r>
      <w:r w:rsidRPr="00523254">
        <w:rPr>
          <w:rFonts w:ascii="Arial" w:eastAsia="Arial" w:hAnsi="Arial" w:cs="Arial"/>
          <w:color w:val="000000"/>
        </w:rPr>
        <w:br/>
        <w:t xml:space="preserve">ale pouze na základě předem získaného souhlasu zákonného zástupce. </w:t>
      </w:r>
    </w:p>
    <w:p w14:paraId="0000008D"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color w:val="000000"/>
        </w:rPr>
      </w:pPr>
    </w:p>
    <w:p w14:paraId="0000008E" w14:textId="77777777" w:rsidR="00736739" w:rsidRPr="00523254" w:rsidRDefault="00C2766A">
      <w:pPr>
        <w:pBdr>
          <w:top w:val="nil"/>
          <w:left w:val="nil"/>
          <w:bottom w:val="nil"/>
          <w:right w:val="nil"/>
          <w:between w:val="nil"/>
        </w:pBdr>
        <w:spacing w:line="360" w:lineRule="auto"/>
        <w:ind w:left="0" w:hanging="2"/>
        <w:jc w:val="both"/>
        <w:rPr>
          <w:rFonts w:ascii="Arial" w:eastAsia="Arial" w:hAnsi="Arial" w:cs="Arial"/>
          <w:color w:val="000000"/>
          <w:u w:val="single"/>
        </w:rPr>
      </w:pPr>
      <w:r w:rsidRPr="00523254">
        <w:rPr>
          <w:rFonts w:ascii="Arial" w:eastAsia="Arial" w:hAnsi="Arial" w:cs="Arial"/>
          <w:color w:val="000000"/>
          <w:u w:val="single"/>
        </w:rPr>
        <w:t>Jak řešit distribuci OPL ve škole?</w:t>
      </w:r>
    </w:p>
    <w:p w14:paraId="0000008F" w14:textId="77777777" w:rsidR="00736739" w:rsidRPr="00523254" w:rsidRDefault="00C2766A">
      <w:p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 xml:space="preserve">Distribuce může být kvalifikována jako trestný čin. Množství, které žák distribuuje, není nijak rozhodující. </w:t>
      </w:r>
    </w:p>
    <w:p w14:paraId="00000090" w14:textId="77777777" w:rsidR="00736739" w:rsidRPr="00523254" w:rsidRDefault="00C2766A">
      <w:p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 xml:space="preserve">Přechovávání OPL je také vždy protiprávním jednáním. Množství, které u sebe žák v danou chvíli má, je rozhodující pro to, aby toto protiprávní jednání bylo blíže specifikováno buď jako přestupek nebo v případě množství většího než malého jako trestný čin. Množství nemá vliv na kázeňský postih, který je stanovený školním řádem. </w:t>
      </w:r>
    </w:p>
    <w:p w14:paraId="00000091" w14:textId="77777777" w:rsidR="00736739" w:rsidRPr="00523254" w:rsidRDefault="00C2766A">
      <w:p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b/>
          <w:color w:val="000000"/>
        </w:rPr>
        <w:t>Pedagog nalezl OPL ve škole</w:t>
      </w:r>
    </w:p>
    <w:p w14:paraId="00000092" w14:textId="77777777" w:rsidR="00736739" w:rsidRPr="00523254" w:rsidRDefault="00C2766A">
      <w:pPr>
        <w:numPr>
          <w:ilvl w:val="0"/>
          <w:numId w:val="7"/>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Látku nepodrobuje žádnému testu.</w:t>
      </w:r>
    </w:p>
    <w:p w14:paraId="00000093" w14:textId="77777777" w:rsidR="00736739" w:rsidRPr="00523254" w:rsidRDefault="00C2766A">
      <w:pPr>
        <w:numPr>
          <w:ilvl w:val="0"/>
          <w:numId w:val="7"/>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O nálezu ihned uvědomí vedení školy.</w:t>
      </w:r>
    </w:p>
    <w:p w14:paraId="00000094" w14:textId="77777777" w:rsidR="00736739" w:rsidRPr="00523254" w:rsidRDefault="00C2766A">
      <w:pPr>
        <w:numPr>
          <w:ilvl w:val="0"/>
          <w:numId w:val="7"/>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lastRenderedPageBreak/>
        <w:t xml:space="preserve">Za přítomnosti dalšího pracovníka školy </w:t>
      </w:r>
      <w:proofErr w:type="gramStart"/>
      <w:r w:rsidRPr="00523254">
        <w:rPr>
          <w:rFonts w:ascii="Arial" w:eastAsia="Arial" w:hAnsi="Arial" w:cs="Arial"/>
          <w:color w:val="000000"/>
        </w:rPr>
        <w:t>vloží</w:t>
      </w:r>
      <w:proofErr w:type="gramEnd"/>
      <w:r w:rsidRPr="00523254">
        <w:rPr>
          <w:rFonts w:ascii="Arial" w:eastAsia="Arial" w:hAnsi="Arial" w:cs="Arial"/>
          <w:color w:val="000000"/>
        </w:rPr>
        <w:t xml:space="preserve"> látku do obálky, napíše datum, čas a místo nálezu. Obálku přelepí, přelep </w:t>
      </w:r>
      <w:proofErr w:type="gramStart"/>
      <w:r w:rsidRPr="00523254">
        <w:rPr>
          <w:rFonts w:ascii="Arial" w:eastAsia="Arial" w:hAnsi="Arial" w:cs="Arial"/>
          <w:color w:val="000000"/>
        </w:rPr>
        <w:t>opatří</w:t>
      </w:r>
      <w:proofErr w:type="gramEnd"/>
      <w:r w:rsidRPr="00523254">
        <w:rPr>
          <w:rFonts w:ascii="Arial" w:eastAsia="Arial" w:hAnsi="Arial" w:cs="Arial"/>
          <w:color w:val="000000"/>
        </w:rPr>
        <w:t xml:space="preserve"> razítkem školy a svým podpisem a uschovají ve školním trezoru.</w:t>
      </w:r>
    </w:p>
    <w:p w14:paraId="00000095" w14:textId="77777777" w:rsidR="00736739" w:rsidRPr="00523254" w:rsidRDefault="00C2766A">
      <w:pPr>
        <w:numPr>
          <w:ilvl w:val="0"/>
          <w:numId w:val="7"/>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O nálezu vedení školy vyrozumí Policii ČR.</w:t>
      </w:r>
    </w:p>
    <w:p w14:paraId="00000096" w14:textId="77777777" w:rsidR="00736739" w:rsidRPr="00523254" w:rsidRDefault="00C2766A">
      <w:p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b/>
          <w:color w:val="000000"/>
        </w:rPr>
        <w:t xml:space="preserve">Pedagog </w:t>
      </w:r>
      <w:proofErr w:type="gramStart"/>
      <w:r w:rsidRPr="00523254">
        <w:rPr>
          <w:rFonts w:ascii="Arial" w:eastAsia="Arial" w:hAnsi="Arial" w:cs="Arial"/>
          <w:b/>
          <w:color w:val="000000"/>
        </w:rPr>
        <w:t>zadrží</w:t>
      </w:r>
      <w:proofErr w:type="gramEnd"/>
      <w:r w:rsidRPr="00523254">
        <w:rPr>
          <w:rFonts w:ascii="Arial" w:eastAsia="Arial" w:hAnsi="Arial" w:cs="Arial"/>
          <w:b/>
          <w:color w:val="000000"/>
        </w:rPr>
        <w:t xml:space="preserve"> u žáka OPL</w:t>
      </w:r>
    </w:p>
    <w:p w14:paraId="00000097" w14:textId="77777777" w:rsidR="00736739" w:rsidRPr="00523254" w:rsidRDefault="00C2766A">
      <w:pPr>
        <w:numPr>
          <w:ilvl w:val="0"/>
          <w:numId w:val="9"/>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Látku nepodrobuje žádnému testu.</w:t>
      </w:r>
    </w:p>
    <w:p w14:paraId="00000098" w14:textId="77777777" w:rsidR="00736739" w:rsidRPr="00523254" w:rsidRDefault="00C2766A">
      <w:pPr>
        <w:numPr>
          <w:ilvl w:val="0"/>
          <w:numId w:val="9"/>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O nálezu ihned uvědomí vedení školy.</w:t>
      </w:r>
    </w:p>
    <w:p w14:paraId="00000099" w14:textId="77777777" w:rsidR="00736739" w:rsidRPr="00523254" w:rsidRDefault="00C2766A">
      <w:pPr>
        <w:numPr>
          <w:ilvl w:val="0"/>
          <w:numId w:val="9"/>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 xml:space="preserve">O nálezu sepíše stručný záznam, s vyjádřením žáka, u kterého byla OPL </w:t>
      </w:r>
      <w:proofErr w:type="spellStart"/>
      <w:proofErr w:type="gramStart"/>
      <w:r w:rsidRPr="00523254">
        <w:rPr>
          <w:rFonts w:ascii="Arial" w:eastAsia="Arial" w:hAnsi="Arial" w:cs="Arial"/>
          <w:color w:val="000000"/>
        </w:rPr>
        <w:t>nalezen,datum</w:t>
      </w:r>
      <w:proofErr w:type="spellEnd"/>
      <w:proofErr w:type="gramEnd"/>
      <w:r w:rsidRPr="00523254">
        <w:rPr>
          <w:rFonts w:ascii="Arial" w:eastAsia="Arial" w:hAnsi="Arial" w:cs="Arial"/>
          <w:color w:val="000000"/>
        </w:rPr>
        <w:t xml:space="preserve">, místo a čas nálezu a jméno žáka. Zápis podepíše i žák, </w:t>
      </w:r>
      <w:r w:rsidRPr="00523254">
        <w:rPr>
          <w:rFonts w:ascii="Arial" w:eastAsia="Arial" w:hAnsi="Arial" w:cs="Arial"/>
          <w:color w:val="000000"/>
        </w:rPr>
        <w:br/>
        <w:t xml:space="preserve">u kterého byla OPL nalezena (nebo který jej odevzdal). V případě, </w:t>
      </w:r>
      <w:r w:rsidRPr="00523254">
        <w:rPr>
          <w:rFonts w:ascii="Arial" w:eastAsia="Arial" w:hAnsi="Arial" w:cs="Arial"/>
          <w:color w:val="000000"/>
        </w:rPr>
        <w:br/>
        <w:t xml:space="preserve">že podepsat odmítá, uvede pedagog tuto skutečnost do zápisu. Zápisu </w:t>
      </w:r>
      <w:r w:rsidRPr="00523254">
        <w:rPr>
          <w:rFonts w:ascii="Arial" w:eastAsia="Arial" w:hAnsi="Arial" w:cs="Arial"/>
          <w:color w:val="000000"/>
        </w:rPr>
        <w:br/>
        <w:t xml:space="preserve">a rozhovoru se žákem je přítomen ředitel školy nebo zástupce školy. Zápis </w:t>
      </w:r>
      <w:proofErr w:type="gramStart"/>
      <w:r w:rsidRPr="00523254">
        <w:rPr>
          <w:rFonts w:ascii="Arial" w:eastAsia="Arial" w:hAnsi="Arial" w:cs="Arial"/>
          <w:color w:val="000000"/>
        </w:rPr>
        <w:t>založí</w:t>
      </w:r>
      <w:proofErr w:type="gramEnd"/>
      <w:r w:rsidRPr="00523254">
        <w:rPr>
          <w:rFonts w:ascii="Arial" w:eastAsia="Arial" w:hAnsi="Arial" w:cs="Arial"/>
          <w:color w:val="000000"/>
        </w:rPr>
        <w:t xml:space="preserve"> školní metodik prevence do své agendy.</w:t>
      </w:r>
    </w:p>
    <w:p w14:paraId="0000009A" w14:textId="77777777" w:rsidR="00736739" w:rsidRPr="00523254" w:rsidRDefault="00C2766A">
      <w:pPr>
        <w:numPr>
          <w:ilvl w:val="0"/>
          <w:numId w:val="9"/>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Vedení školy o nálezu vyrozumí Policii ČR.</w:t>
      </w:r>
    </w:p>
    <w:p w14:paraId="0000009B" w14:textId="77777777" w:rsidR="00736739" w:rsidRPr="00523254" w:rsidRDefault="00C2766A">
      <w:pPr>
        <w:numPr>
          <w:ilvl w:val="0"/>
          <w:numId w:val="9"/>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Vedení školy o nálezu informuje zákonné zástupce.</w:t>
      </w:r>
    </w:p>
    <w:p w14:paraId="0000009C" w14:textId="77777777" w:rsidR="00736739" w:rsidRPr="00523254" w:rsidRDefault="00C2766A">
      <w:pPr>
        <w:numPr>
          <w:ilvl w:val="0"/>
          <w:numId w:val="9"/>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V případě, že je látka nalezena u žáka, který se jí intoxikoval, předá pedagog látku přivolanému lékaři.</w:t>
      </w:r>
    </w:p>
    <w:p w14:paraId="0000009D" w14:textId="77777777" w:rsidR="00736739" w:rsidRPr="00523254" w:rsidRDefault="00C2766A">
      <w:p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b/>
          <w:color w:val="000000"/>
        </w:rPr>
        <w:t>Pedagog má podezření, že žák má OPL u sebe</w:t>
      </w:r>
    </w:p>
    <w:p w14:paraId="0000009E" w14:textId="77777777" w:rsidR="00736739" w:rsidRPr="00523254" w:rsidRDefault="00C2766A">
      <w:pPr>
        <w:pBdr>
          <w:top w:val="nil"/>
          <w:left w:val="nil"/>
          <w:bottom w:val="nil"/>
          <w:right w:val="nil"/>
          <w:between w:val="nil"/>
        </w:pBdr>
        <w:spacing w:line="360" w:lineRule="auto"/>
        <w:ind w:left="0" w:hanging="2"/>
        <w:jc w:val="both"/>
        <w:rPr>
          <w:rFonts w:ascii="Arial" w:eastAsia="Arial" w:hAnsi="Arial" w:cs="Arial"/>
          <w:color w:val="000000"/>
          <w:u w:val="single"/>
        </w:rPr>
      </w:pPr>
      <w:r w:rsidRPr="00523254">
        <w:rPr>
          <w:rFonts w:ascii="Arial" w:eastAsia="Arial" w:hAnsi="Arial" w:cs="Arial"/>
          <w:color w:val="000000"/>
        </w:rPr>
        <w:t xml:space="preserve">Řešení této situace spadá do kompetence Policie ČR. Po dohodě s vedením školy bezodkladně vyrozumí Policii ČR, zkonzultuje s ní další postup a informuje zákonného zástupce žáka. </w:t>
      </w:r>
      <w:r w:rsidRPr="00523254">
        <w:rPr>
          <w:rFonts w:ascii="Arial" w:eastAsia="Arial" w:hAnsi="Arial" w:cs="Arial"/>
          <w:b/>
          <w:color w:val="000000"/>
        </w:rPr>
        <w:t xml:space="preserve">Žák je izolován od ostatních a do příjezdu Policie ČR je nutné mít ho pod dohledem.  U žáka v žádném případě </w:t>
      </w:r>
      <w:r w:rsidRPr="00523254">
        <w:rPr>
          <w:rFonts w:ascii="Arial" w:eastAsia="Arial" w:hAnsi="Arial" w:cs="Arial"/>
          <w:b/>
          <w:color w:val="000000"/>
          <w:u w:val="single"/>
        </w:rPr>
        <w:t>neprovádíme osobní prohlídku nebo prohlídku jeho věcí.</w:t>
      </w:r>
    </w:p>
    <w:p w14:paraId="0000009F" w14:textId="77777777" w:rsidR="00736739" w:rsidRPr="00523254" w:rsidRDefault="00C2766A">
      <w:pPr>
        <w:keepNext/>
        <w:pBdr>
          <w:top w:val="nil"/>
          <w:left w:val="nil"/>
          <w:bottom w:val="nil"/>
          <w:right w:val="nil"/>
          <w:between w:val="nil"/>
        </w:pBdr>
        <w:spacing w:before="240" w:after="60" w:line="240" w:lineRule="auto"/>
        <w:ind w:left="0" w:hanging="2"/>
        <w:rPr>
          <w:rFonts w:ascii="Arial" w:eastAsia="Arial" w:hAnsi="Arial" w:cs="Arial"/>
          <w:b/>
          <w:color w:val="000000"/>
          <w:sz w:val="32"/>
          <w:szCs w:val="32"/>
        </w:rPr>
      </w:pPr>
      <w:bookmarkStart w:id="4" w:name="_heading=h.2et92p0" w:colFirst="0" w:colLast="0"/>
      <w:bookmarkEnd w:id="4"/>
      <w:r w:rsidRPr="00523254">
        <w:br w:type="page"/>
      </w:r>
      <w:r w:rsidRPr="00523254">
        <w:rPr>
          <w:rFonts w:ascii="Arial" w:eastAsia="Arial" w:hAnsi="Arial" w:cs="Arial"/>
          <w:b/>
          <w:color w:val="000000"/>
          <w:sz w:val="32"/>
          <w:szCs w:val="32"/>
        </w:rPr>
        <w:lastRenderedPageBreak/>
        <w:t>Krádeže a vandalismus v prostředí školy</w:t>
      </w:r>
    </w:p>
    <w:p w14:paraId="000000A0" w14:textId="77777777" w:rsidR="00736739" w:rsidRPr="00523254" w:rsidRDefault="00C2766A">
      <w:pPr>
        <w:pBdr>
          <w:top w:val="nil"/>
          <w:left w:val="nil"/>
          <w:bottom w:val="nil"/>
          <w:right w:val="nil"/>
          <w:between w:val="nil"/>
        </w:pBdr>
        <w:spacing w:line="360" w:lineRule="auto"/>
        <w:ind w:left="0" w:hanging="2"/>
        <w:jc w:val="both"/>
        <w:rPr>
          <w:rFonts w:ascii="Arial" w:eastAsia="Arial" w:hAnsi="Arial" w:cs="Arial"/>
          <w:color w:val="000000"/>
          <w:u w:val="single"/>
        </w:rPr>
      </w:pPr>
      <w:r w:rsidRPr="00523254">
        <w:rPr>
          <w:rFonts w:ascii="Arial" w:eastAsia="Arial" w:hAnsi="Arial" w:cs="Arial"/>
          <w:color w:val="000000"/>
          <w:u w:val="single"/>
        </w:rPr>
        <w:t>Jak postupovat při nahlášení krádeže žákem.</w:t>
      </w:r>
    </w:p>
    <w:p w14:paraId="000000A1" w14:textId="77777777" w:rsidR="00736739" w:rsidRPr="00523254" w:rsidRDefault="00C2766A">
      <w:pPr>
        <w:numPr>
          <w:ilvl w:val="0"/>
          <w:numId w:val="13"/>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O události pořídit záznam na základě výpovědi poškozeného.</w:t>
      </w:r>
    </w:p>
    <w:p w14:paraId="000000A2" w14:textId="77777777" w:rsidR="00736739" w:rsidRPr="00523254" w:rsidRDefault="00C2766A">
      <w:pPr>
        <w:numPr>
          <w:ilvl w:val="0"/>
          <w:numId w:val="13"/>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Informovat neprodleně vedení školy, výchovného poradce, případně školního metodika prevence.</w:t>
      </w:r>
    </w:p>
    <w:p w14:paraId="000000A3" w14:textId="77777777" w:rsidR="00736739" w:rsidRPr="00523254" w:rsidRDefault="00C2766A">
      <w:pPr>
        <w:numPr>
          <w:ilvl w:val="0"/>
          <w:numId w:val="13"/>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Věc ohlásit na Policii ČR.</w:t>
      </w:r>
    </w:p>
    <w:p w14:paraId="000000A4" w14:textId="77777777" w:rsidR="00736739" w:rsidRPr="00523254" w:rsidRDefault="00C2766A">
      <w:pPr>
        <w:numPr>
          <w:ilvl w:val="0"/>
          <w:numId w:val="13"/>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 xml:space="preserve">V případě, že je znám pachatel, je třeba ho nahlásit orgánu </w:t>
      </w:r>
      <w:proofErr w:type="gramStart"/>
      <w:r w:rsidRPr="00523254">
        <w:rPr>
          <w:rFonts w:ascii="Arial" w:eastAsia="Arial" w:hAnsi="Arial" w:cs="Arial"/>
          <w:color w:val="000000"/>
        </w:rPr>
        <w:t>sociálně - právní</w:t>
      </w:r>
      <w:proofErr w:type="gramEnd"/>
      <w:r w:rsidRPr="00523254">
        <w:rPr>
          <w:rFonts w:ascii="Arial" w:eastAsia="Arial" w:hAnsi="Arial" w:cs="Arial"/>
          <w:color w:val="000000"/>
        </w:rPr>
        <w:t xml:space="preserve"> ochrany dítěte.</w:t>
      </w:r>
    </w:p>
    <w:p w14:paraId="000000A5"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color w:val="000000"/>
        </w:rPr>
      </w:pPr>
    </w:p>
    <w:p w14:paraId="000000A6" w14:textId="77777777" w:rsidR="00736739" w:rsidRPr="00523254" w:rsidRDefault="00C2766A">
      <w:pPr>
        <w:pBdr>
          <w:top w:val="nil"/>
          <w:left w:val="nil"/>
          <w:bottom w:val="nil"/>
          <w:right w:val="nil"/>
          <w:between w:val="nil"/>
        </w:pBdr>
        <w:spacing w:line="360" w:lineRule="auto"/>
        <w:ind w:left="0" w:hanging="2"/>
        <w:jc w:val="both"/>
        <w:rPr>
          <w:rFonts w:ascii="Arial" w:eastAsia="Arial" w:hAnsi="Arial" w:cs="Arial"/>
          <w:color w:val="000000"/>
          <w:u w:val="single"/>
        </w:rPr>
      </w:pPr>
      <w:r w:rsidRPr="00523254">
        <w:rPr>
          <w:rFonts w:ascii="Arial" w:eastAsia="Arial" w:hAnsi="Arial" w:cs="Arial"/>
          <w:color w:val="000000"/>
          <w:u w:val="single"/>
        </w:rPr>
        <w:t>Jak postupovat při vzniku škody způsobené vandalismem.</w:t>
      </w:r>
    </w:p>
    <w:p w14:paraId="000000A7" w14:textId="77777777" w:rsidR="00736739" w:rsidRPr="00523254" w:rsidRDefault="00C2766A">
      <w:pPr>
        <w:numPr>
          <w:ilvl w:val="0"/>
          <w:numId w:val="15"/>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Jakmile vznikne škoda na školním majetku, je třeba o celé záležitosti vyhotovit záznam a pokusit se odhalit viníka.</w:t>
      </w:r>
    </w:p>
    <w:p w14:paraId="000000A8" w14:textId="77777777" w:rsidR="00736739" w:rsidRPr="00523254" w:rsidRDefault="00C2766A">
      <w:pPr>
        <w:numPr>
          <w:ilvl w:val="0"/>
          <w:numId w:val="15"/>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V případě, že viníka škola zná, může na něm (jeho zákonném zástupci) vymáhat náhradu škody.</w:t>
      </w:r>
    </w:p>
    <w:p w14:paraId="000000A9" w14:textId="77777777" w:rsidR="00736739" w:rsidRPr="00523254" w:rsidRDefault="00C2766A">
      <w:pPr>
        <w:numPr>
          <w:ilvl w:val="0"/>
          <w:numId w:val="15"/>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V případě, že nedojde mezi zákonnými zástupci nezletilého dítěte a školou dítěte k dohodě o náhradě škody, může škola vymáhat náhradu soudní cestou.</w:t>
      </w:r>
    </w:p>
    <w:p w14:paraId="000000AA" w14:textId="77777777" w:rsidR="00736739" w:rsidRPr="00523254" w:rsidRDefault="00C2766A">
      <w:pPr>
        <w:pBdr>
          <w:top w:val="nil"/>
          <w:left w:val="nil"/>
          <w:bottom w:val="nil"/>
          <w:right w:val="nil"/>
          <w:between w:val="nil"/>
        </w:pBdr>
        <w:spacing w:line="240" w:lineRule="auto"/>
        <w:ind w:left="0" w:hanging="2"/>
        <w:rPr>
          <w:color w:val="000000"/>
          <w:sz w:val="22"/>
          <w:szCs w:val="22"/>
        </w:rPr>
      </w:pPr>
      <w:bookmarkStart w:id="5" w:name="_heading=h.tyjcwt" w:colFirst="0" w:colLast="0"/>
      <w:bookmarkEnd w:id="5"/>
      <w:r w:rsidRPr="00523254">
        <w:br w:type="page"/>
      </w:r>
    </w:p>
    <w:p w14:paraId="000000AB" w14:textId="77777777" w:rsidR="00736739" w:rsidRPr="00523254" w:rsidRDefault="00C2766A">
      <w:pPr>
        <w:keepNext/>
        <w:pBdr>
          <w:top w:val="nil"/>
          <w:left w:val="nil"/>
          <w:bottom w:val="nil"/>
          <w:right w:val="nil"/>
          <w:between w:val="nil"/>
        </w:pBdr>
        <w:spacing w:before="240" w:after="60" w:line="240" w:lineRule="auto"/>
        <w:ind w:left="1" w:hanging="3"/>
        <w:rPr>
          <w:rFonts w:ascii="Arial" w:eastAsia="Arial" w:hAnsi="Arial" w:cs="Arial"/>
          <w:b/>
          <w:color w:val="000000"/>
          <w:sz w:val="32"/>
          <w:szCs w:val="32"/>
        </w:rPr>
      </w:pPr>
      <w:r w:rsidRPr="00523254">
        <w:rPr>
          <w:rFonts w:ascii="Arial" w:eastAsia="Arial" w:hAnsi="Arial" w:cs="Arial"/>
          <w:b/>
          <w:color w:val="000000"/>
          <w:sz w:val="32"/>
          <w:szCs w:val="32"/>
        </w:rPr>
        <w:lastRenderedPageBreak/>
        <w:t xml:space="preserve">Rasismus. </w:t>
      </w:r>
    </w:p>
    <w:p w14:paraId="000000AC" w14:textId="77777777" w:rsidR="00736739" w:rsidRPr="00523254" w:rsidRDefault="00C2766A">
      <w:pPr>
        <w:numPr>
          <w:ilvl w:val="0"/>
          <w:numId w:val="2"/>
        </w:num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color w:val="000000"/>
        </w:rPr>
        <w:t xml:space="preserve">Vzhledem k závažnosti tohoto tématu třídní učitel (TU) neprodleně zajistí bezpečnost případné oběti. </w:t>
      </w:r>
    </w:p>
    <w:p w14:paraId="000000AD" w14:textId="77777777" w:rsidR="00736739" w:rsidRPr="00523254" w:rsidRDefault="00C2766A">
      <w:pPr>
        <w:numPr>
          <w:ilvl w:val="0"/>
          <w:numId w:val="2"/>
        </w:num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color w:val="000000"/>
        </w:rPr>
        <w:t>TU oznámí skutečnost vedení školy a zákonným zástupcům agresora i oběti a postupuje dle krizového plánu proti šikaně.</w:t>
      </w:r>
    </w:p>
    <w:p w14:paraId="000000AE" w14:textId="77777777" w:rsidR="00736739" w:rsidRPr="00523254" w:rsidRDefault="00C2766A">
      <w:pPr>
        <w:numPr>
          <w:ilvl w:val="0"/>
          <w:numId w:val="2"/>
        </w:numPr>
        <w:pBdr>
          <w:top w:val="nil"/>
          <w:left w:val="nil"/>
          <w:bottom w:val="nil"/>
          <w:right w:val="nil"/>
          <w:between w:val="nil"/>
        </w:pBdr>
        <w:spacing w:line="360" w:lineRule="auto"/>
        <w:ind w:left="0" w:hanging="2"/>
        <w:rPr>
          <w:rFonts w:ascii="Arial" w:eastAsia="Arial" w:hAnsi="Arial" w:cs="Arial"/>
          <w:color w:val="000000"/>
        </w:rPr>
      </w:pPr>
      <w:r w:rsidRPr="00523254">
        <w:rPr>
          <w:rFonts w:ascii="Arial" w:eastAsia="Arial" w:hAnsi="Arial" w:cs="Arial"/>
          <w:color w:val="000000"/>
        </w:rPr>
        <w:t>Přestupek je hodnocen různými stupni výchovných opatření (viz. školní řád).</w:t>
      </w:r>
    </w:p>
    <w:p w14:paraId="000000AF" w14:textId="77777777" w:rsidR="00736739" w:rsidRPr="00523254" w:rsidRDefault="00C2766A">
      <w:pPr>
        <w:keepNext/>
        <w:pBdr>
          <w:top w:val="nil"/>
          <w:left w:val="nil"/>
          <w:bottom w:val="nil"/>
          <w:right w:val="nil"/>
          <w:between w:val="nil"/>
        </w:pBdr>
        <w:spacing w:before="240" w:after="60" w:line="240" w:lineRule="auto"/>
        <w:ind w:left="0" w:hanging="2"/>
        <w:rPr>
          <w:rFonts w:ascii="Arial" w:eastAsia="Arial" w:hAnsi="Arial" w:cs="Arial"/>
          <w:b/>
          <w:color w:val="000000"/>
          <w:sz w:val="32"/>
          <w:szCs w:val="32"/>
        </w:rPr>
      </w:pPr>
      <w:bookmarkStart w:id="6" w:name="_heading=h.3dy6vkm" w:colFirst="0" w:colLast="0"/>
      <w:bookmarkEnd w:id="6"/>
      <w:r w:rsidRPr="00523254">
        <w:br w:type="page"/>
      </w:r>
      <w:r w:rsidRPr="00523254">
        <w:rPr>
          <w:rFonts w:ascii="Arial" w:eastAsia="Arial" w:hAnsi="Arial" w:cs="Arial"/>
          <w:b/>
          <w:color w:val="000000"/>
          <w:sz w:val="32"/>
          <w:szCs w:val="32"/>
        </w:rPr>
        <w:lastRenderedPageBreak/>
        <w:t>Sebepoškozování.</w:t>
      </w:r>
      <w:r w:rsidRPr="00523254">
        <w:rPr>
          <w:rFonts w:ascii="Arial" w:eastAsia="Arial" w:hAnsi="Arial" w:cs="Arial"/>
          <w:b/>
          <w:color w:val="000000"/>
        </w:rPr>
        <w:t xml:space="preserve"> </w:t>
      </w:r>
    </w:p>
    <w:p w14:paraId="000000B0" w14:textId="77777777" w:rsidR="00736739" w:rsidRPr="00523254" w:rsidRDefault="00C2766A">
      <w:pPr>
        <w:numPr>
          <w:ilvl w:val="0"/>
          <w:numId w:val="4"/>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TU nebo ŠMP, VP okamžitě kontaktuje danou oběť a zjistí rozsah nebezpečí.</w:t>
      </w:r>
    </w:p>
    <w:p w14:paraId="000000B1" w14:textId="77777777" w:rsidR="00736739" w:rsidRPr="00523254" w:rsidRDefault="00C2766A">
      <w:pPr>
        <w:numPr>
          <w:ilvl w:val="0"/>
          <w:numId w:val="4"/>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 xml:space="preserve">Pedagogický pracovník informuje vedení školy a zákonného zástupce postiženého žáka. Pedagog jen upozorňuje - určení závažnosti </w:t>
      </w:r>
      <w:r w:rsidRPr="00523254">
        <w:rPr>
          <w:rFonts w:ascii="Arial" w:eastAsia="Arial" w:hAnsi="Arial" w:cs="Arial"/>
          <w:color w:val="000000"/>
        </w:rPr>
        <w:br/>
        <w:t xml:space="preserve">a nebezpečnosti počínání není v žádném případě na pedagogickém pracovníkovi, proto by vždy měla být zákonným zástupcům a jejich dítěti doporučena návštěva odborného pracoviště - dětský psycholog, psychiatr </w:t>
      </w:r>
      <w:proofErr w:type="gramStart"/>
      <w:r w:rsidRPr="00523254">
        <w:rPr>
          <w:rFonts w:ascii="Arial" w:eastAsia="Arial" w:hAnsi="Arial" w:cs="Arial"/>
          <w:color w:val="000000"/>
        </w:rPr>
        <w:t>aj..</w:t>
      </w:r>
      <w:proofErr w:type="gramEnd"/>
    </w:p>
    <w:p w14:paraId="000000B2" w14:textId="77777777" w:rsidR="00736739" w:rsidRPr="00523254" w:rsidRDefault="00C2766A">
      <w:pPr>
        <w:numPr>
          <w:ilvl w:val="0"/>
          <w:numId w:val="4"/>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V případě přímého ohrožení zdraví, či života voláme RZS (tel. 155), pokud je chování žáka agresivní přivoláme i Policii ČR (TEL. 158).</w:t>
      </w:r>
    </w:p>
    <w:p w14:paraId="000000B3"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color w:val="000000"/>
        </w:rPr>
      </w:pPr>
    </w:p>
    <w:p w14:paraId="000000B4" w14:textId="77777777" w:rsidR="00736739" w:rsidRPr="00523254" w:rsidRDefault="00C2766A">
      <w:pPr>
        <w:keepNext/>
        <w:pBdr>
          <w:top w:val="nil"/>
          <w:left w:val="nil"/>
          <w:bottom w:val="nil"/>
          <w:right w:val="nil"/>
          <w:between w:val="nil"/>
        </w:pBdr>
        <w:spacing w:before="240" w:after="60" w:line="240" w:lineRule="auto"/>
        <w:ind w:left="0" w:hanging="2"/>
        <w:rPr>
          <w:rFonts w:ascii="Arial" w:eastAsia="Arial" w:hAnsi="Arial" w:cs="Arial"/>
          <w:b/>
          <w:color w:val="000000"/>
          <w:sz w:val="32"/>
          <w:szCs w:val="32"/>
        </w:rPr>
      </w:pPr>
      <w:bookmarkStart w:id="7" w:name="_heading=h.1t3h5sf" w:colFirst="0" w:colLast="0"/>
      <w:bookmarkEnd w:id="7"/>
      <w:r w:rsidRPr="00523254">
        <w:br w:type="page"/>
      </w:r>
      <w:r w:rsidRPr="00523254">
        <w:rPr>
          <w:rFonts w:ascii="Arial" w:eastAsia="Arial" w:hAnsi="Arial" w:cs="Arial"/>
          <w:b/>
          <w:color w:val="000000"/>
          <w:sz w:val="32"/>
          <w:szCs w:val="32"/>
        </w:rPr>
        <w:lastRenderedPageBreak/>
        <w:t>Emočně náročné a rizikové situace.</w:t>
      </w:r>
    </w:p>
    <w:p w14:paraId="000000B5" w14:textId="77777777" w:rsidR="00736739" w:rsidRPr="00523254" w:rsidRDefault="00C2766A">
      <w:pPr>
        <w:numPr>
          <w:ilvl w:val="0"/>
          <w:numId w:val="6"/>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Nevyvolávat paniku a nezakročovat hrdinským činem.</w:t>
      </w:r>
    </w:p>
    <w:p w14:paraId="000000B6" w14:textId="77777777" w:rsidR="00736739" w:rsidRPr="00523254" w:rsidRDefault="00C2766A">
      <w:pPr>
        <w:numPr>
          <w:ilvl w:val="0"/>
          <w:numId w:val="6"/>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 xml:space="preserve">Zajistit eliminaci přímo ohrožených osob. </w:t>
      </w:r>
    </w:p>
    <w:p w14:paraId="000000B7" w14:textId="77777777" w:rsidR="00736739" w:rsidRPr="00523254" w:rsidRDefault="00C2766A">
      <w:pPr>
        <w:numPr>
          <w:ilvl w:val="0"/>
          <w:numId w:val="6"/>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Voláme Policii ČR (tel. 158) nebo IZS (tel. 112).</w:t>
      </w:r>
    </w:p>
    <w:p w14:paraId="000000B8" w14:textId="77777777" w:rsidR="00736739" w:rsidRPr="00523254" w:rsidRDefault="00C2766A">
      <w:pPr>
        <w:numPr>
          <w:ilvl w:val="0"/>
          <w:numId w:val="6"/>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Informovat žáky a pedagogy, aby se uzamkli a skryli do bezpečného prostoru.</w:t>
      </w:r>
    </w:p>
    <w:p w14:paraId="000000B9" w14:textId="77777777" w:rsidR="00736739" w:rsidRPr="00523254" w:rsidRDefault="00C2766A">
      <w:pPr>
        <w:numPr>
          <w:ilvl w:val="0"/>
          <w:numId w:val="6"/>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Pedagog spolu s Policií ČR zajistí přípravu, organizaci a provedení evakuace.</w:t>
      </w:r>
    </w:p>
    <w:p w14:paraId="000000BA" w14:textId="77777777" w:rsidR="00736739" w:rsidRPr="00523254" w:rsidRDefault="00C2766A">
      <w:pPr>
        <w:numPr>
          <w:ilvl w:val="0"/>
          <w:numId w:val="6"/>
        </w:numPr>
        <w:pBdr>
          <w:top w:val="nil"/>
          <w:left w:val="nil"/>
          <w:bottom w:val="nil"/>
          <w:right w:val="nil"/>
          <w:between w:val="nil"/>
        </w:pBdr>
        <w:spacing w:line="360" w:lineRule="auto"/>
        <w:ind w:left="0" w:hanging="2"/>
        <w:jc w:val="both"/>
        <w:rPr>
          <w:rFonts w:ascii="Arial" w:eastAsia="Arial" w:hAnsi="Arial" w:cs="Arial"/>
          <w:color w:val="000000"/>
        </w:rPr>
      </w:pPr>
      <w:r w:rsidRPr="00523254">
        <w:rPr>
          <w:rFonts w:ascii="Arial" w:eastAsia="Arial" w:hAnsi="Arial" w:cs="Arial"/>
          <w:color w:val="000000"/>
        </w:rPr>
        <w:t>Při zásahu policie se stranit oken, dveří a uposlechnout jejich pokynů.</w:t>
      </w:r>
    </w:p>
    <w:p w14:paraId="000000BB"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color w:val="000000"/>
        </w:rPr>
      </w:pPr>
    </w:p>
    <w:p w14:paraId="000000BC"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rPr>
      </w:pPr>
    </w:p>
    <w:p w14:paraId="000000BD"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rPr>
      </w:pPr>
    </w:p>
    <w:p w14:paraId="000000BE"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rPr>
      </w:pPr>
    </w:p>
    <w:p w14:paraId="000000BF"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rPr>
      </w:pPr>
    </w:p>
    <w:p w14:paraId="000000C0"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rPr>
      </w:pPr>
    </w:p>
    <w:p w14:paraId="000000C1"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rPr>
      </w:pPr>
    </w:p>
    <w:p w14:paraId="000000C2"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rPr>
      </w:pPr>
    </w:p>
    <w:p w14:paraId="000000C3"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rPr>
      </w:pPr>
    </w:p>
    <w:p w14:paraId="000000C4"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rPr>
      </w:pPr>
    </w:p>
    <w:p w14:paraId="000000C5"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rPr>
      </w:pPr>
    </w:p>
    <w:p w14:paraId="000000C6"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rPr>
      </w:pPr>
    </w:p>
    <w:p w14:paraId="000000C7"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rPr>
      </w:pPr>
    </w:p>
    <w:p w14:paraId="000000C8"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rPr>
      </w:pPr>
    </w:p>
    <w:p w14:paraId="000000C9"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rPr>
      </w:pPr>
    </w:p>
    <w:p w14:paraId="000000CA"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rPr>
      </w:pPr>
    </w:p>
    <w:p w14:paraId="000000CB"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rPr>
      </w:pPr>
    </w:p>
    <w:p w14:paraId="000000CC"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rPr>
      </w:pPr>
    </w:p>
    <w:p w14:paraId="000000CD"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rPr>
      </w:pPr>
    </w:p>
    <w:p w14:paraId="000000CE"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rPr>
      </w:pPr>
    </w:p>
    <w:p w14:paraId="000000CF"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rPr>
      </w:pPr>
    </w:p>
    <w:p w14:paraId="000000D0"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rPr>
      </w:pPr>
    </w:p>
    <w:p w14:paraId="000000D1"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rPr>
      </w:pPr>
    </w:p>
    <w:p w14:paraId="000000D2"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rPr>
      </w:pPr>
    </w:p>
    <w:p w14:paraId="000000D3" w14:textId="77777777" w:rsidR="00736739" w:rsidRPr="00523254" w:rsidRDefault="00736739">
      <w:pPr>
        <w:pBdr>
          <w:top w:val="nil"/>
          <w:left w:val="nil"/>
          <w:bottom w:val="nil"/>
          <w:right w:val="nil"/>
          <w:between w:val="nil"/>
        </w:pBdr>
        <w:spacing w:line="360" w:lineRule="auto"/>
        <w:ind w:left="0" w:hanging="2"/>
        <w:jc w:val="both"/>
        <w:rPr>
          <w:rFonts w:ascii="Arial" w:eastAsia="Arial" w:hAnsi="Arial" w:cs="Arial"/>
        </w:rPr>
      </w:pPr>
    </w:p>
    <w:p w14:paraId="000000D4" w14:textId="77777777" w:rsidR="00736739" w:rsidRPr="00523254" w:rsidRDefault="00736739">
      <w:pPr>
        <w:spacing w:line="360" w:lineRule="auto"/>
        <w:ind w:left="0" w:hanging="2"/>
        <w:jc w:val="both"/>
        <w:rPr>
          <w:rFonts w:ascii="Arial" w:eastAsia="Arial" w:hAnsi="Arial" w:cs="Arial"/>
        </w:rPr>
      </w:pPr>
    </w:p>
    <w:p w14:paraId="000000D5" w14:textId="77777777" w:rsidR="00736739" w:rsidRPr="00523254" w:rsidRDefault="00736739">
      <w:pPr>
        <w:spacing w:line="360" w:lineRule="auto"/>
        <w:ind w:left="0" w:hanging="2"/>
        <w:rPr>
          <w:rFonts w:ascii="Arial" w:eastAsia="Arial" w:hAnsi="Arial" w:cs="Arial"/>
        </w:rPr>
      </w:pPr>
    </w:p>
    <w:p w14:paraId="000000D6" w14:textId="77777777" w:rsidR="00736739" w:rsidRPr="00523254" w:rsidRDefault="00736739">
      <w:pPr>
        <w:spacing w:line="360" w:lineRule="auto"/>
        <w:ind w:left="0" w:hanging="2"/>
        <w:rPr>
          <w:rFonts w:ascii="Arial" w:eastAsia="Arial" w:hAnsi="Arial" w:cs="Arial"/>
        </w:rPr>
      </w:pPr>
    </w:p>
    <w:p w14:paraId="000000D7" w14:textId="77777777" w:rsidR="00736739" w:rsidRPr="00523254" w:rsidRDefault="00C2766A">
      <w:pPr>
        <w:keepNext/>
        <w:spacing w:before="240" w:after="60"/>
        <w:ind w:left="1" w:hanging="3"/>
        <w:rPr>
          <w:rFonts w:ascii="Arial" w:eastAsia="Arial" w:hAnsi="Arial" w:cs="Arial"/>
          <w:b/>
          <w:i/>
          <w:sz w:val="28"/>
          <w:szCs w:val="28"/>
        </w:rPr>
      </w:pPr>
      <w:r w:rsidRPr="00523254">
        <w:rPr>
          <w:rFonts w:ascii="Arial" w:eastAsia="Arial" w:hAnsi="Arial" w:cs="Arial"/>
          <w:b/>
          <w:i/>
          <w:sz w:val="28"/>
          <w:szCs w:val="28"/>
        </w:rPr>
        <w:t>Nošení zbraní a předmětů ohrožujících zdraví</w:t>
      </w:r>
    </w:p>
    <w:p w14:paraId="000000D8" w14:textId="77777777" w:rsidR="00736739" w:rsidRPr="00523254" w:rsidRDefault="00C2766A">
      <w:pPr>
        <w:keepNext/>
        <w:spacing w:before="240" w:after="60"/>
        <w:ind w:left="1" w:hanging="3"/>
        <w:rPr>
          <w:rFonts w:ascii="Arial" w:eastAsia="Arial" w:hAnsi="Arial" w:cs="Arial"/>
          <w:b/>
          <w:i/>
          <w:sz w:val="28"/>
          <w:szCs w:val="28"/>
        </w:rPr>
      </w:pPr>
      <w:r w:rsidRPr="00523254">
        <w:rPr>
          <w:rFonts w:ascii="Arial" w:eastAsia="Arial" w:hAnsi="Arial" w:cs="Arial"/>
          <w:b/>
          <w:i/>
          <w:sz w:val="28"/>
          <w:szCs w:val="28"/>
        </w:rPr>
        <w:t>Je zakázáno nosit do školy a používat věci nebezpečné pro zdraví a život svůj a ostatních osob. (střelné zbraně, výbušniny, třaskaviny, petardy, sečné zbraně, bodné zbraně a jakékoliv předměty, které svou podstatou splňují definici zbraně či nebezpečného předmětu.)</w:t>
      </w:r>
    </w:p>
    <w:p w14:paraId="000000D9" w14:textId="77777777" w:rsidR="00736739" w:rsidRPr="00523254" w:rsidRDefault="00736739">
      <w:pPr>
        <w:keepNext/>
        <w:spacing w:before="240" w:after="60"/>
        <w:ind w:left="1" w:hanging="3"/>
        <w:rPr>
          <w:rFonts w:ascii="Arial" w:eastAsia="Arial" w:hAnsi="Arial" w:cs="Arial"/>
          <w:b/>
          <w:i/>
          <w:sz w:val="28"/>
          <w:szCs w:val="28"/>
        </w:rPr>
      </w:pPr>
    </w:p>
    <w:p w14:paraId="000000DA" w14:textId="77777777" w:rsidR="00736739" w:rsidRPr="00523254" w:rsidRDefault="00C2766A">
      <w:pPr>
        <w:numPr>
          <w:ilvl w:val="0"/>
          <w:numId w:val="3"/>
        </w:numPr>
        <w:spacing w:line="360" w:lineRule="auto"/>
        <w:ind w:left="0" w:hanging="2"/>
        <w:jc w:val="both"/>
        <w:rPr>
          <w:rFonts w:ascii="Arial" w:eastAsia="Arial" w:hAnsi="Arial" w:cs="Arial"/>
        </w:rPr>
      </w:pPr>
      <w:r w:rsidRPr="00523254">
        <w:rPr>
          <w:rFonts w:ascii="Arial" w:eastAsia="Arial" w:hAnsi="Arial" w:cs="Arial"/>
        </w:rPr>
        <w:t>zbraň či jiný předmět ohrožující zdraví je potřeba žákovi odebrat a zajistit.</w:t>
      </w:r>
    </w:p>
    <w:p w14:paraId="000000DB" w14:textId="77777777" w:rsidR="00736739" w:rsidRPr="00523254" w:rsidRDefault="00C2766A">
      <w:pPr>
        <w:numPr>
          <w:ilvl w:val="0"/>
          <w:numId w:val="3"/>
        </w:numPr>
        <w:spacing w:line="360" w:lineRule="auto"/>
        <w:ind w:left="0" w:hanging="2"/>
        <w:jc w:val="both"/>
        <w:rPr>
          <w:rFonts w:ascii="Arial" w:eastAsia="Arial" w:hAnsi="Arial" w:cs="Arial"/>
        </w:rPr>
      </w:pPr>
      <w:r w:rsidRPr="00523254">
        <w:rPr>
          <w:rFonts w:ascii="Arial" w:eastAsia="Arial" w:hAnsi="Arial" w:cs="Arial"/>
        </w:rPr>
        <w:t>Jestliže akutní nebezpečí nehrozí, pedagog zaznamená vyjádření žáka</w:t>
      </w:r>
    </w:p>
    <w:p w14:paraId="000000DC" w14:textId="77777777" w:rsidR="00736739" w:rsidRPr="00523254" w:rsidRDefault="00C2766A">
      <w:pPr>
        <w:numPr>
          <w:ilvl w:val="0"/>
          <w:numId w:val="3"/>
        </w:numPr>
        <w:spacing w:line="360" w:lineRule="auto"/>
        <w:ind w:left="0" w:hanging="2"/>
        <w:jc w:val="both"/>
        <w:rPr>
          <w:rFonts w:ascii="Arial" w:eastAsia="Arial" w:hAnsi="Arial" w:cs="Arial"/>
        </w:rPr>
      </w:pPr>
      <w:r w:rsidRPr="00523254">
        <w:rPr>
          <w:rFonts w:ascii="Arial" w:eastAsia="Arial" w:hAnsi="Arial" w:cs="Arial"/>
        </w:rPr>
        <w:t>Pedagog neprodleně vyrozumí vedení školy.</w:t>
      </w:r>
    </w:p>
    <w:p w14:paraId="000000DD" w14:textId="77777777" w:rsidR="00736739" w:rsidRPr="00523254" w:rsidRDefault="00C2766A">
      <w:pPr>
        <w:numPr>
          <w:ilvl w:val="0"/>
          <w:numId w:val="3"/>
        </w:numPr>
        <w:spacing w:line="360" w:lineRule="auto"/>
        <w:ind w:left="0" w:hanging="2"/>
        <w:jc w:val="both"/>
        <w:rPr>
          <w:rFonts w:ascii="Arial" w:eastAsia="Arial" w:hAnsi="Arial" w:cs="Arial"/>
        </w:rPr>
      </w:pPr>
      <w:r w:rsidRPr="00523254">
        <w:rPr>
          <w:rFonts w:ascii="Arial" w:eastAsia="Arial" w:hAnsi="Arial" w:cs="Arial"/>
        </w:rPr>
        <w:t>Škola kontaktuje PČR</w:t>
      </w:r>
    </w:p>
    <w:p w14:paraId="000000DE" w14:textId="77777777" w:rsidR="00736739" w:rsidRPr="00523254" w:rsidRDefault="00C2766A">
      <w:pPr>
        <w:numPr>
          <w:ilvl w:val="0"/>
          <w:numId w:val="3"/>
        </w:numPr>
        <w:spacing w:line="360" w:lineRule="auto"/>
        <w:ind w:left="0" w:hanging="2"/>
        <w:jc w:val="both"/>
        <w:rPr>
          <w:rFonts w:ascii="Arial" w:eastAsia="Arial" w:hAnsi="Arial" w:cs="Arial"/>
        </w:rPr>
      </w:pPr>
      <w:r w:rsidRPr="00523254">
        <w:rPr>
          <w:rFonts w:ascii="Arial" w:eastAsia="Arial" w:hAnsi="Arial" w:cs="Arial"/>
        </w:rPr>
        <w:t>Škola vyrozumí o události Odbor sociálních věcí Magistrátu města Havířova.</w:t>
      </w:r>
    </w:p>
    <w:p w14:paraId="000000DF" w14:textId="77777777" w:rsidR="00736739" w:rsidRPr="00523254" w:rsidRDefault="00C2766A">
      <w:pPr>
        <w:numPr>
          <w:ilvl w:val="0"/>
          <w:numId w:val="3"/>
        </w:numPr>
        <w:spacing w:line="360" w:lineRule="auto"/>
        <w:ind w:left="0" w:hanging="2"/>
        <w:jc w:val="both"/>
        <w:rPr>
          <w:rFonts w:ascii="Arial" w:eastAsia="Arial" w:hAnsi="Arial" w:cs="Arial"/>
        </w:rPr>
      </w:pPr>
      <w:r w:rsidRPr="00523254">
        <w:rPr>
          <w:rFonts w:ascii="Arial" w:eastAsia="Arial" w:hAnsi="Arial" w:cs="Arial"/>
        </w:rPr>
        <w:t>Škola dále postupuje dle kritérií hodnocení chování žáků.</w:t>
      </w:r>
    </w:p>
    <w:p w14:paraId="000000E0" w14:textId="77777777" w:rsidR="00736739" w:rsidRPr="00523254" w:rsidRDefault="00736739">
      <w:pPr>
        <w:spacing w:line="360" w:lineRule="auto"/>
        <w:ind w:left="0" w:hanging="2"/>
        <w:jc w:val="both"/>
        <w:rPr>
          <w:rFonts w:ascii="Arial" w:eastAsia="Arial" w:hAnsi="Arial" w:cs="Arial"/>
        </w:rPr>
      </w:pPr>
    </w:p>
    <w:p w14:paraId="000000E1" w14:textId="77777777" w:rsidR="00736739" w:rsidRDefault="00C2766A">
      <w:pPr>
        <w:spacing w:line="360" w:lineRule="auto"/>
        <w:ind w:left="0" w:hanging="2"/>
        <w:jc w:val="both"/>
        <w:rPr>
          <w:rFonts w:ascii="Arial" w:eastAsia="Arial" w:hAnsi="Arial" w:cs="Arial"/>
          <w:b/>
          <w:u w:val="single"/>
        </w:rPr>
      </w:pPr>
      <w:r w:rsidRPr="00523254">
        <w:rPr>
          <w:rFonts w:ascii="Arial" w:eastAsia="Arial" w:hAnsi="Arial" w:cs="Arial"/>
        </w:rPr>
        <w:t xml:space="preserve">Řešení této situace spadá do kompetence Policie ČR. Po dohodě s vedením školy bezodkladně vyrozumí Policii ČR, zkonzultuje s ní další postup a informuje zákonného zástupce žáka. </w:t>
      </w:r>
      <w:r w:rsidRPr="00523254">
        <w:rPr>
          <w:rFonts w:ascii="Arial" w:eastAsia="Arial" w:hAnsi="Arial" w:cs="Arial"/>
          <w:b/>
        </w:rPr>
        <w:t xml:space="preserve">Žák je izolován od ostatních a do příjezdu Policie ČR je nutné mít ho pod dohledem.  U žáka v žádném případě </w:t>
      </w:r>
      <w:r w:rsidRPr="00523254">
        <w:rPr>
          <w:rFonts w:ascii="Arial" w:eastAsia="Arial" w:hAnsi="Arial" w:cs="Arial"/>
          <w:b/>
          <w:u w:val="single"/>
        </w:rPr>
        <w:t>neprovádíme osobní prohlídku nebo prohlídku jeho věcí.</w:t>
      </w:r>
    </w:p>
    <w:p w14:paraId="4784EBAF" w14:textId="77777777" w:rsidR="00523254" w:rsidRDefault="00523254">
      <w:pPr>
        <w:spacing w:line="360" w:lineRule="auto"/>
        <w:ind w:left="0" w:hanging="2"/>
        <w:jc w:val="both"/>
        <w:rPr>
          <w:rFonts w:ascii="Arial" w:eastAsia="Arial" w:hAnsi="Arial" w:cs="Arial"/>
          <w:b/>
          <w:u w:val="single"/>
        </w:rPr>
      </w:pPr>
    </w:p>
    <w:p w14:paraId="6173BFDE" w14:textId="77777777" w:rsidR="00523254" w:rsidRDefault="00523254">
      <w:pPr>
        <w:spacing w:line="360" w:lineRule="auto"/>
        <w:ind w:left="0" w:hanging="2"/>
        <w:jc w:val="both"/>
        <w:rPr>
          <w:rFonts w:ascii="Arial" w:eastAsia="Arial" w:hAnsi="Arial" w:cs="Arial"/>
          <w:b/>
          <w:u w:val="single"/>
        </w:rPr>
      </w:pPr>
    </w:p>
    <w:p w14:paraId="507CB8F0" w14:textId="77777777" w:rsidR="00523254" w:rsidRDefault="00523254">
      <w:pPr>
        <w:spacing w:line="360" w:lineRule="auto"/>
        <w:ind w:left="0" w:hanging="2"/>
        <w:jc w:val="both"/>
        <w:rPr>
          <w:rFonts w:ascii="Arial" w:eastAsia="Arial" w:hAnsi="Arial" w:cs="Arial"/>
          <w:b/>
          <w:u w:val="single"/>
        </w:rPr>
      </w:pPr>
    </w:p>
    <w:p w14:paraId="498B7818" w14:textId="77777777" w:rsidR="00523254" w:rsidRDefault="00523254">
      <w:pPr>
        <w:spacing w:line="360" w:lineRule="auto"/>
        <w:ind w:left="0" w:hanging="2"/>
        <w:jc w:val="both"/>
        <w:rPr>
          <w:rFonts w:ascii="Arial" w:eastAsia="Arial" w:hAnsi="Arial" w:cs="Arial"/>
          <w:b/>
          <w:u w:val="single"/>
        </w:rPr>
      </w:pPr>
    </w:p>
    <w:p w14:paraId="1DB0F22D" w14:textId="77777777" w:rsidR="00523254" w:rsidRDefault="00523254">
      <w:pPr>
        <w:spacing w:line="360" w:lineRule="auto"/>
        <w:ind w:left="0" w:hanging="2"/>
        <w:jc w:val="both"/>
        <w:rPr>
          <w:rFonts w:ascii="Arial" w:eastAsia="Arial" w:hAnsi="Arial" w:cs="Arial"/>
          <w:b/>
          <w:u w:val="single"/>
        </w:rPr>
      </w:pPr>
    </w:p>
    <w:p w14:paraId="1A0FAB28" w14:textId="2E87AD32" w:rsidR="00523254" w:rsidRDefault="00523254" w:rsidP="00523254">
      <w:pPr>
        <w:spacing w:line="360" w:lineRule="auto"/>
        <w:ind w:left="0" w:hanging="2"/>
        <w:jc w:val="both"/>
        <w:rPr>
          <w:rFonts w:ascii="Arial" w:eastAsia="Arial" w:hAnsi="Arial" w:cs="Arial"/>
          <w:bCs/>
        </w:rPr>
      </w:pPr>
      <w:r>
        <w:rPr>
          <w:rFonts w:ascii="Arial" w:eastAsia="Arial" w:hAnsi="Arial" w:cs="Arial"/>
          <w:bCs/>
        </w:rPr>
        <w:t xml:space="preserve">Mgr. Michal </w:t>
      </w:r>
      <w:proofErr w:type="spellStart"/>
      <w:r>
        <w:rPr>
          <w:rFonts w:ascii="Arial" w:eastAsia="Arial" w:hAnsi="Arial" w:cs="Arial"/>
          <w:bCs/>
        </w:rPr>
        <w:t>Fábry</w:t>
      </w:r>
      <w:proofErr w:type="spellEnd"/>
      <w:r>
        <w:rPr>
          <w:rFonts w:ascii="Arial" w:eastAsia="Arial" w:hAnsi="Arial" w:cs="Arial"/>
          <w:bCs/>
        </w:rPr>
        <w:t>, v.r.</w:t>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t>Mgr. Martin Švrček, v.r.</w:t>
      </w:r>
    </w:p>
    <w:p w14:paraId="18EE1C21" w14:textId="54DC7460" w:rsidR="00523254" w:rsidRPr="00523254" w:rsidRDefault="00523254">
      <w:pPr>
        <w:spacing w:line="360" w:lineRule="auto"/>
        <w:ind w:left="0" w:hanging="2"/>
        <w:jc w:val="both"/>
        <w:rPr>
          <w:rFonts w:ascii="Arial" w:eastAsia="Arial" w:hAnsi="Arial" w:cs="Arial"/>
          <w:bCs/>
        </w:rPr>
      </w:pPr>
      <w:r>
        <w:rPr>
          <w:rFonts w:ascii="Arial" w:eastAsia="Arial" w:hAnsi="Arial" w:cs="Arial"/>
          <w:bCs/>
        </w:rPr>
        <w:t>metodik prevence sociálně patologických jevů</w:t>
      </w:r>
      <w:r>
        <w:rPr>
          <w:rFonts w:ascii="Arial" w:eastAsia="Arial" w:hAnsi="Arial" w:cs="Arial"/>
          <w:bCs/>
        </w:rPr>
        <w:tab/>
      </w:r>
      <w:r>
        <w:rPr>
          <w:rFonts w:ascii="Arial" w:eastAsia="Arial" w:hAnsi="Arial" w:cs="Arial"/>
          <w:bCs/>
        </w:rPr>
        <w:tab/>
      </w:r>
      <w:r>
        <w:rPr>
          <w:rFonts w:ascii="Arial" w:eastAsia="Arial" w:hAnsi="Arial" w:cs="Arial"/>
          <w:bCs/>
        </w:rPr>
        <w:tab/>
        <w:t>ředitel školy</w:t>
      </w:r>
    </w:p>
    <w:sectPr w:rsidR="00523254" w:rsidRPr="0052325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6987B" w14:textId="77777777" w:rsidR="00D445CB" w:rsidRDefault="00D445CB">
      <w:pPr>
        <w:spacing w:line="240" w:lineRule="auto"/>
        <w:ind w:left="0" w:hanging="2"/>
      </w:pPr>
      <w:r>
        <w:separator/>
      </w:r>
    </w:p>
  </w:endnote>
  <w:endnote w:type="continuationSeparator" w:id="0">
    <w:p w14:paraId="095E2925" w14:textId="77777777" w:rsidR="00D445CB" w:rsidRDefault="00D445C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E9" w14:textId="77777777" w:rsidR="00736739" w:rsidRDefault="00C2766A">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0EA" w14:textId="77777777" w:rsidR="00736739" w:rsidRDefault="00736739">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E8" w14:textId="77777777" w:rsidR="00736739" w:rsidRDefault="00736739">
    <w:pPr>
      <w:pBdr>
        <w:top w:val="nil"/>
        <w:left w:val="nil"/>
        <w:bottom w:val="nil"/>
        <w:right w:val="nil"/>
        <w:between w:val="nil"/>
      </w:pBdr>
      <w:tabs>
        <w:tab w:val="center" w:pos="4536"/>
        <w:tab w:val="right" w:pos="9072"/>
      </w:tabs>
      <w:spacing w:line="240" w:lineRule="auto"/>
      <w:ind w:left="0" w:right="360" w:hanging="2"/>
      <w:jc w:val="right"/>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2A11C" w14:textId="77777777" w:rsidR="00F53000" w:rsidRDefault="00F53000">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5DBF6" w14:textId="77777777" w:rsidR="00D445CB" w:rsidRDefault="00D445CB">
      <w:pPr>
        <w:spacing w:line="240" w:lineRule="auto"/>
        <w:ind w:left="0" w:hanging="2"/>
      </w:pPr>
      <w:r>
        <w:separator/>
      </w:r>
    </w:p>
  </w:footnote>
  <w:footnote w:type="continuationSeparator" w:id="0">
    <w:p w14:paraId="2093619C" w14:textId="77777777" w:rsidR="00D445CB" w:rsidRDefault="00D445C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44FC1" w14:textId="77777777" w:rsidR="00F53000" w:rsidRDefault="00F53000">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E3" w14:textId="77777777" w:rsidR="00736739" w:rsidRDefault="00736739">
    <w:pPr>
      <w:pBdr>
        <w:top w:val="nil"/>
        <w:left w:val="nil"/>
        <w:bottom w:val="nil"/>
        <w:right w:val="nil"/>
        <w:between w:val="nil"/>
      </w:pBdr>
      <w:tabs>
        <w:tab w:val="center" w:pos="4536"/>
        <w:tab w:val="right" w:pos="9072"/>
      </w:tabs>
      <w:spacing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E4" w14:textId="74C68440" w:rsidR="00736739" w:rsidRDefault="00736739">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2F55"/>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73A723A"/>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54D4DC2"/>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EB250DC"/>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B397610"/>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DC9402B"/>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7DE0F8A"/>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8794B41"/>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EB14060"/>
    <w:multiLevelType w:val="multilevel"/>
    <w:tmpl w:val="FFFFFFFF"/>
    <w:lvl w:ilvl="0">
      <w:start w:val="1"/>
      <w:numFmt w:val="bullet"/>
      <w:pStyle w:val="slovanseznam2"/>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0890931"/>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D5B6E20"/>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D865335"/>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3466748"/>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613B63E6"/>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D2D31BD"/>
    <w:multiLevelType w:val="multilevel"/>
    <w:tmpl w:val="FFFFFFFF"/>
    <w:lvl w:ilvl="0">
      <w:start w:val="1"/>
      <w:numFmt w:val="bullet"/>
      <w:lvlText w:val="●"/>
      <w:lvlJc w:val="left"/>
      <w:pPr>
        <w:ind w:left="781" w:hanging="360"/>
      </w:pPr>
      <w:rPr>
        <w:rFonts w:ascii="Noto Sans Symbols" w:eastAsia="Noto Sans Symbols" w:hAnsi="Noto Sans Symbols" w:cs="Noto Sans Symbols"/>
        <w:vertAlign w:val="baseline"/>
      </w:rPr>
    </w:lvl>
    <w:lvl w:ilvl="1">
      <w:start w:val="1"/>
      <w:numFmt w:val="decimal"/>
      <w:lvlText w:val="%2."/>
      <w:lvlJc w:val="left"/>
      <w:pPr>
        <w:ind w:left="1501" w:hanging="360"/>
      </w:pPr>
      <w:rPr>
        <w:vertAlign w:val="baseline"/>
      </w:rPr>
    </w:lvl>
    <w:lvl w:ilvl="2">
      <w:start w:val="1"/>
      <w:numFmt w:val="bullet"/>
      <w:lvlText w:val="▪"/>
      <w:lvlJc w:val="left"/>
      <w:pPr>
        <w:ind w:left="2221" w:hanging="360"/>
      </w:pPr>
      <w:rPr>
        <w:rFonts w:ascii="Noto Sans Symbols" w:eastAsia="Noto Sans Symbols" w:hAnsi="Noto Sans Symbols" w:cs="Noto Sans Symbols"/>
        <w:vertAlign w:val="baseline"/>
      </w:rPr>
    </w:lvl>
    <w:lvl w:ilvl="3">
      <w:start w:val="1"/>
      <w:numFmt w:val="bullet"/>
      <w:lvlText w:val="●"/>
      <w:lvlJc w:val="left"/>
      <w:pPr>
        <w:ind w:left="2941" w:hanging="360"/>
      </w:pPr>
      <w:rPr>
        <w:rFonts w:ascii="Noto Sans Symbols" w:eastAsia="Noto Sans Symbols" w:hAnsi="Noto Sans Symbols" w:cs="Noto Sans Symbols"/>
        <w:vertAlign w:val="baseline"/>
      </w:rPr>
    </w:lvl>
    <w:lvl w:ilvl="4">
      <w:start w:val="1"/>
      <w:numFmt w:val="bullet"/>
      <w:lvlText w:val="o"/>
      <w:lvlJc w:val="left"/>
      <w:pPr>
        <w:ind w:left="3661" w:hanging="360"/>
      </w:pPr>
      <w:rPr>
        <w:rFonts w:ascii="Courier New" w:eastAsia="Courier New" w:hAnsi="Courier New" w:cs="Courier New"/>
        <w:vertAlign w:val="baseline"/>
      </w:rPr>
    </w:lvl>
    <w:lvl w:ilvl="5">
      <w:start w:val="1"/>
      <w:numFmt w:val="bullet"/>
      <w:lvlText w:val="▪"/>
      <w:lvlJc w:val="left"/>
      <w:pPr>
        <w:ind w:left="4381" w:hanging="360"/>
      </w:pPr>
      <w:rPr>
        <w:rFonts w:ascii="Noto Sans Symbols" w:eastAsia="Noto Sans Symbols" w:hAnsi="Noto Sans Symbols" w:cs="Noto Sans Symbols"/>
        <w:vertAlign w:val="baseline"/>
      </w:rPr>
    </w:lvl>
    <w:lvl w:ilvl="6">
      <w:start w:val="1"/>
      <w:numFmt w:val="bullet"/>
      <w:lvlText w:val="●"/>
      <w:lvlJc w:val="left"/>
      <w:pPr>
        <w:ind w:left="5101" w:hanging="360"/>
      </w:pPr>
      <w:rPr>
        <w:rFonts w:ascii="Noto Sans Symbols" w:eastAsia="Noto Sans Symbols" w:hAnsi="Noto Sans Symbols" w:cs="Noto Sans Symbols"/>
        <w:vertAlign w:val="baseline"/>
      </w:rPr>
    </w:lvl>
    <w:lvl w:ilvl="7">
      <w:start w:val="1"/>
      <w:numFmt w:val="bullet"/>
      <w:lvlText w:val="o"/>
      <w:lvlJc w:val="left"/>
      <w:pPr>
        <w:ind w:left="5821" w:hanging="360"/>
      </w:pPr>
      <w:rPr>
        <w:rFonts w:ascii="Courier New" w:eastAsia="Courier New" w:hAnsi="Courier New" w:cs="Courier New"/>
        <w:vertAlign w:val="baseline"/>
      </w:rPr>
    </w:lvl>
    <w:lvl w:ilvl="8">
      <w:start w:val="1"/>
      <w:numFmt w:val="bullet"/>
      <w:lvlText w:val="▪"/>
      <w:lvlJc w:val="left"/>
      <w:pPr>
        <w:ind w:left="6541" w:hanging="360"/>
      </w:pPr>
      <w:rPr>
        <w:rFonts w:ascii="Noto Sans Symbols" w:eastAsia="Noto Sans Symbols" w:hAnsi="Noto Sans Symbols" w:cs="Noto Sans Symbols"/>
        <w:vertAlign w:val="baseline"/>
      </w:rPr>
    </w:lvl>
  </w:abstractNum>
  <w:abstractNum w:abstractNumId="15" w15:restartNumberingAfterBreak="0">
    <w:nsid w:val="6F363F44"/>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17488027">
    <w:abstractNumId w:val="13"/>
  </w:num>
  <w:num w:numId="2" w16cid:durableId="1188250833">
    <w:abstractNumId w:val="8"/>
  </w:num>
  <w:num w:numId="3" w16cid:durableId="502480072">
    <w:abstractNumId w:val="5"/>
  </w:num>
  <w:num w:numId="4" w16cid:durableId="1099637404">
    <w:abstractNumId w:val="10"/>
  </w:num>
  <w:num w:numId="5" w16cid:durableId="413816892">
    <w:abstractNumId w:val="2"/>
  </w:num>
  <w:num w:numId="6" w16cid:durableId="1871870135">
    <w:abstractNumId w:val="0"/>
  </w:num>
  <w:num w:numId="7" w16cid:durableId="1805080333">
    <w:abstractNumId w:val="4"/>
  </w:num>
  <w:num w:numId="8" w16cid:durableId="452873051">
    <w:abstractNumId w:val="1"/>
  </w:num>
  <w:num w:numId="9" w16cid:durableId="1106848185">
    <w:abstractNumId w:val="15"/>
  </w:num>
  <w:num w:numId="10" w16cid:durableId="984578866">
    <w:abstractNumId w:val="9"/>
  </w:num>
  <w:num w:numId="11" w16cid:durableId="1576931748">
    <w:abstractNumId w:val="6"/>
  </w:num>
  <w:num w:numId="12" w16cid:durableId="1555851204">
    <w:abstractNumId w:val="11"/>
  </w:num>
  <w:num w:numId="13" w16cid:durableId="990324970">
    <w:abstractNumId w:val="12"/>
  </w:num>
  <w:num w:numId="14" w16cid:durableId="1717075170">
    <w:abstractNumId w:val="14"/>
  </w:num>
  <w:num w:numId="15" w16cid:durableId="1370061910">
    <w:abstractNumId w:val="7"/>
  </w:num>
  <w:num w:numId="16" w16cid:durableId="1543439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739"/>
    <w:rsid w:val="00523254"/>
    <w:rsid w:val="00736739"/>
    <w:rsid w:val="008D405C"/>
    <w:rsid w:val="00C2766A"/>
    <w:rsid w:val="00C8432E"/>
    <w:rsid w:val="00D112D1"/>
    <w:rsid w:val="00D445CB"/>
    <w:rsid w:val="00F53000"/>
    <w:rsid w:val="343D387C"/>
    <w:rsid w:val="37F86154"/>
    <w:rsid w:val="7DD703F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5D9A"/>
  <w15:docId w15:val="{26A38496-3345-4276-82F6-34511ADC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lang w:eastAsia="cs-CZ"/>
    </w:rPr>
  </w:style>
  <w:style w:type="paragraph" w:styleId="Nadpis1">
    <w:name w:val="heading 1"/>
    <w:basedOn w:val="Normln"/>
    <w:next w:val="Normln"/>
    <w:uiPriority w:val="9"/>
    <w:qFormat/>
    <w:pPr>
      <w:keepNext/>
      <w:spacing w:before="240" w:after="60"/>
    </w:pPr>
    <w:rPr>
      <w:rFonts w:ascii="Arial" w:hAnsi="Arial" w:cs="Arial"/>
      <w:b/>
      <w:bCs/>
      <w:kern w:val="32"/>
      <w:sz w:val="32"/>
      <w:szCs w:val="32"/>
    </w:rPr>
  </w:style>
  <w:style w:type="paragraph" w:styleId="Nadpis2">
    <w:name w:val="heading 2"/>
    <w:basedOn w:val="Normln"/>
    <w:next w:val="Normln"/>
    <w:uiPriority w:val="9"/>
    <w:semiHidden/>
    <w:unhideWhenUsed/>
    <w:qFormat/>
    <w:pPr>
      <w:keepNext/>
      <w:spacing w:before="240" w:after="60"/>
      <w:outlineLvl w:val="1"/>
    </w:pPr>
    <w:rPr>
      <w:rFonts w:ascii="Arial" w:hAnsi="Arial" w:cs="Arial"/>
      <w:b/>
      <w:bCs/>
      <w:i/>
      <w:iCs/>
      <w:sz w:val="28"/>
      <w:szCs w:val="28"/>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spacing w:before="240" w:after="60"/>
      <w:outlineLvl w:val="3"/>
    </w:pPr>
    <w:rPr>
      <w:b/>
      <w:bCs/>
      <w:sz w:val="28"/>
      <w:szCs w:val="28"/>
    </w:rPr>
  </w:style>
  <w:style w:type="paragraph" w:styleId="Nadpis5">
    <w:name w:val="heading 5"/>
    <w:basedOn w:val="Normln"/>
    <w:next w:val="Normln"/>
    <w:uiPriority w:val="9"/>
    <w:semiHidden/>
    <w:unhideWhenUsed/>
    <w:qFormat/>
    <w:pPr>
      <w:spacing w:before="240" w:after="60"/>
      <w:outlineLvl w:val="4"/>
    </w:pPr>
    <w:rPr>
      <w:b/>
      <w:bCs/>
      <w:i/>
      <w:iCs/>
      <w:sz w:val="26"/>
      <w:szCs w:val="26"/>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rPr>
      <w:w w:val="100"/>
      <w:position w:val="-1"/>
      <w:effect w:val="none"/>
      <w:vertAlign w:val="baseline"/>
      <w:cs w:val="0"/>
      <w:em w:val="none"/>
    </w:rPr>
  </w:style>
  <w:style w:type="paragraph" w:styleId="Obsah1">
    <w:name w:val="toc 1"/>
    <w:basedOn w:val="Normln"/>
    <w:next w:val="Normln"/>
    <w:pPr>
      <w:tabs>
        <w:tab w:val="right" w:leader="dot" w:pos="9062"/>
      </w:tabs>
    </w:pPr>
    <w:rPr>
      <w:rFonts w:ascii="Arial" w:hAnsi="Arial" w:cs="Arial"/>
      <w:noProof/>
    </w:rPr>
  </w:style>
  <w:style w:type="character" w:styleId="Hypertextovodkaz">
    <w:name w:val="Hyperlink"/>
    <w:basedOn w:val="Standardnpsmoodstavce"/>
    <w:rPr>
      <w:color w:val="0000FF"/>
      <w:w w:val="100"/>
      <w:position w:val="-1"/>
      <w:u w:val="single"/>
      <w:effect w:val="none"/>
      <w:vertAlign w:val="baseline"/>
      <w:cs w:val="0"/>
      <w:em w:val="none"/>
    </w:rPr>
  </w:style>
  <w:style w:type="paragraph" w:styleId="Normlnweb">
    <w:name w:val="Normal (Web)"/>
    <w:basedOn w:val="Normln"/>
    <w:pPr>
      <w:spacing w:before="100" w:beforeAutospacing="1" w:after="100" w:afterAutospacing="1"/>
    </w:pPr>
  </w:style>
  <w:style w:type="paragraph" w:styleId="slovanseznam2">
    <w:name w:val="List Number 2"/>
    <w:basedOn w:val="Normln"/>
    <w:pPr>
      <w:numPr>
        <w:numId w:val="2"/>
      </w:numPr>
      <w:suppressAutoHyphens w:val="0"/>
      <w:ind w:left="-1" w:hanging="1"/>
    </w:pPr>
    <w:rPr>
      <w:sz w:val="20"/>
      <w:szCs w:val="20"/>
      <w:lang w:eastAsia="ar-SA"/>
    </w:rPr>
  </w:style>
  <w:style w:type="paragraph" w:styleId="Zkladntext">
    <w:name w:val="Body Text"/>
    <w:basedOn w:val="Normln"/>
    <w:pPr>
      <w:suppressAutoHyphens w:val="0"/>
      <w:jc w:val="both"/>
    </w:pPr>
    <w:rPr>
      <w:lang w:eastAsia="ar-SA"/>
    </w:rPr>
  </w:style>
  <w:style w:type="paragraph" w:styleId="Zkladntextodsazen">
    <w:name w:val="Body Text Indent"/>
    <w:basedOn w:val="Normln"/>
    <w:pPr>
      <w:suppressAutoHyphens w:val="0"/>
      <w:spacing w:after="120" w:line="480" w:lineRule="auto"/>
    </w:pPr>
    <w:rPr>
      <w:spacing w:val="8"/>
      <w:lang w:eastAsia="ar-SA"/>
    </w:rPr>
  </w:style>
  <w:style w:type="paragraph" w:styleId="Normlnodsazen">
    <w:name w:val="Normal Indent"/>
    <w:basedOn w:val="Normln"/>
    <w:pPr>
      <w:suppressAutoHyphens w:val="0"/>
      <w:ind w:left="708"/>
    </w:pPr>
    <w:rPr>
      <w:sz w:val="20"/>
      <w:szCs w:val="20"/>
      <w:lang w:eastAsia="ar-SA"/>
    </w:rPr>
  </w:style>
  <w:style w:type="paragraph" w:customStyle="1" w:styleId="Rejstk">
    <w:name w:val="Rejstřík"/>
    <w:basedOn w:val="Normln"/>
    <w:pPr>
      <w:suppressLineNumbers/>
      <w:suppressAutoHyphens w:val="0"/>
    </w:pPr>
    <w:rPr>
      <w:lang w:eastAsia="ar-SA"/>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y1X6vpRb6LYtlUZXIGBhFlC4Gg==">AMUW2mUY6+77VuhvFpU7zMJz2rxhg0wyKtRvJqQibN2f9kU+O9TIa70yeorH+OEo0R28DvTCv7efmSGJ54B4PVp6rXxkydxZ/ofs+b6s6ry4V6FWhcCaemhC51G4KfsQzimA6whWTDSlhGnQNNJUS5mDOzlY8jxopn5bFi87VDACOSJlzexwFz41dj0N16mtl8QOGbW8TBxburLywPkjRfWh8tRBQ4tpmwVf60Iy3MpbtN+5sMegndc=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2175</Words>
  <Characters>12838</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Maruska</dc:creator>
  <cp:lastModifiedBy>Švrček Martin</cp:lastModifiedBy>
  <cp:revision>4</cp:revision>
  <dcterms:created xsi:type="dcterms:W3CDTF">2024-09-12T10:55:00Z</dcterms:created>
  <dcterms:modified xsi:type="dcterms:W3CDTF">2024-09-12T12:39:00Z</dcterms:modified>
</cp:coreProperties>
</file>